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4D037" w14:textId="77777777" w:rsidR="009E051C" w:rsidRDefault="009E051C">
      <w:bookmarkStart w:id="0" w:name="_Hlk221811416"/>
      <w:bookmarkEnd w:id="0"/>
    </w:p>
    <w:p w14:paraId="4D64BCE0" w14:textId="77777777" w:rsidR="009E051C" w:rsidRDefault="009E051C"/>
    <w:p w14:paraId="2CAEB09F" w14:textId="77777777" w:rsidR="00E96E60" w:rsidRDefault="00E96E60"/>
    <w:p w14:paraId="44BA9608" w14:textId="77777777" w:rsidR="009B53FA" w:rsidRPr="00D13FAF" w:rsidRDefault="009B53FA" w:rsidP="00EE7306">
      <w:pPr>
        <w:spacing w:before="100" w:beforeAutospacing="1" w:after="100" w:afterAutospacing="1" w:line="240" w:lineRule="auto"/>
        <w:outlineLvl w:val="0"/>
        <w:rPr>
          <w:rFonts w:ascii="Montserrat SemiBold" w:eastAsia="Times New Roman" w:hAnsi="Montserrat SemiBold" w:cs="Times New Roman"/>
          <w:b/>
          <w:bCs/>
          <w:i/>
          <w:iCs/>
          <w:color w:val="444444"/>
          <w:sz w:val="24"/>
          <w:szCs w:val="24"/>
          <w:lang w:val="es-ES" w:eastAsia="es-ES"/>
        </w:rPr>
      </w:pPr>
    </w:p>
    <w:p w14:paraId="451A9BAE" w14:textId="77777777" w:rsidR="00EF3F95" w:rsidRDefault="00D517D8" w:rsidP="00D83D60">
      <w:pPr>
        <w:spacing w:before="100" w:beforeAutospacing="1" w:after="100" w:afterAutospacing="1" w:line="240" w:lineRule="auto"/>
        <w:jc w:val="center"/>
        <w:outlineLvl w:val="0"/>
        <w:rPr>
          <w:rFonts w:ascii="Montserrat SemiBold" w:eastAsia="Times New Roman" w:hAnsi="Montserrat SemiBold" w:cs="Times New Roman"/>
          <w:b/>
          <w:bCs/>
          <w:color w:val="003B5C"/>
          <w:kern w:val="36"/>
          <w:sz w:val="64"/>
          <w:szCs w:val="64"/>
          <w:lang w:val="es-ES" w:eastAsia="es-ES"/>
        </w:rPr>
      </w:pPr>
      <w:r w:rsidRPr="00D517D8">
        <w:rPr>
          <w:rFonts w:ascii="Montserrat SemiBold" w:eastAsia="Times New Roman" w:hAnsi="Montserrat SemiBold" w:cs="Times New Roman"/>
          <w:b/>
          <w:bCs/>
          <w:noProof/>
          <w:color w:val="003B5C"/>
          <w:kern w:val="36"/>
          <w:sz w:val="64"/>
          <w:szCs w:val="64"/>
          <w:lang w:val="es-ES" w:eastAsia="es-ES"/>
        </w:rPr>
        <w:drawing>
          <wp:inline distT="0" distB="0" distL="0" distR="0" wp14:anchorId="4C67551B" wp14:editId="3338D064">
            <wp:extent cx="5296359" cy="1806097"/>
            <wp:effectExtent l="0" t="0" r="0" b="381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96359" cy="1806097"/>
                    </a:xfrm>
                    <a:prstGeom prst="rect">
                      <a:avLst/>
                    </a:prstGeom>
                  </pic:spPr>
                </pic:pic>
              </a:graphicData>
            </a:graphic>
          </wp:inline>
        </w:drawing>
      </w:r>
    </w:p>
    <w:p w14:paraId="28D335D5" w14:textId="77777777" w:rsidR="001E3550" w:rsidRPr="00D13FAF" w:rsidRDefault="001E3550" w:rsidP="001E3550">
      <w:pPr>
        <w:spacing w:before="100" w:beforeAutospacing="1" w:after="100" w:afterAutospacing="1" w:line="240" w:lineRule="auto"/>
        <w:jc w:val="center"/>
        <w:outlineLvl w:val="1"/>
        <w:rPr>
          <w:rFonts w:ascii="Montserrat SemiBold" w:eastAsia="Times New Roman" w:hAnsi="Montserrat SemiBold" w:cs="Times New Roman"/>
          <w:b/>
          <w:bCs/>
          <w:color w:val="003B5C"/>
          <w:sz w:val="28"/>
          <w:szCs w:val="28"/>
          <w:lang w:eastAsia="es-ES"/>
        </w:rPr>
      </w:pPr>
      <w:r w:rsidRPr="00D13FAF">
        <w:rPr>
          <w:rFonts w:ascii="Montserrat SemiBold" w:eastAsia="Times New Roman" w:hAnsi="Montserrat SemiBold" w:cs="Times New Roman"/>
          <w:b/>
          <w:bCs/>
          <w:color w:val="003B5C"/>
          <w:sz w:val="28"/>
          <w:szCs w:val="28"/>
          <w:lang w:eastAsia="es-ES"/>
        </w:rPr>
        <w:t>Strategic Consulting &amp; Business Scalability 360º</w:t>
      </w:r>
    </w:p>
    <w:p w14:paraId="49C4FB21" w14:textId="77777777" w:rsidR="001E3550" w:rsidRPr="00D13FAF" w:rsidRDefault="001E3550" w:rsidP="001E3550">
      <w:pPr>
        <w:spacing w:before="100" w:beforeAutospacing="1" w:after="100" w:afterAutospacing="1" w:line="240" w:lineRule="auto"/>
        <w:jc w:val="center"/>
        <w:outlineLvl w:val="2"/>
        <w:rPr>
          <w:rFonts w:ascii="Montserrat SemiBold" w:eastAsia="Times New Roman" w:hAnsi="Montserrat SemiBold" w:cs="Times New Roman"/>
          <w:b/>
          <w:bCs/>
          <w:color w:val="003B5C"/>
          <w:sz w:val="32"/>
          <w:szCs w:val="32"/>
          <w:lang w:eastAsia="es-ES"/>
        </w:rPr>
      </w:pPr>
      <w:r w:rsidRPr="00D13FAF">
        <w:rPr>
          <w:rFonts w:ascii="Montserrat SemiBold" w:eastAsia="Times New Roman" w:hAnsi="Montserrat SemiBold" w:cs="Times New Roman"/>
          <w:b/>
          <w:bCs/>
          <w:color w:val="003B5C"/>
          <w:sz w:val="32"/>
          <w:szCs w:val="32"/>
          <w:lang w:eastAsia="es-ES"/>
        </w:rPr>
        <w:t>Corporate Profile 2026</w:t>
      </w:r>
    </w:p>
    <w:p w14:paraId="24E2F728" w14:textId="77777777" w:rsidR="00D13FAF" w:rsidRDefault="00D13FAF" w:rsidP="001E3550">
      <w:pPr>
        <w:spacing w:before="100" w:beforeAutospacing="1" w:after="100" w:afterAutospacing="1" w:line="240" w:lineRule="auto"/>
        <w:jc w:val="center"/>
        <w:rPr>
          <w:rFonts w:ascii="Montserrat SemiBold" w:eastAsia="Times New Roman" w:hAnsi="Montserrat SemiBold" w:cs="Times New Roman"/>
          <w:b/>
          <w:bCs/>
          <w:color w:val="003B5C"/>
          <w:sz w:val="32"/>
          <w:szCs w:val="32"/>
          <w:lang w:val="es-ES" w:eastAsia="es-ES"/>
        </w:rPr>
      </w:pPr>
    </w:p>
    <w:p w14:paraId="32308F07" w14:textId="77777777" w:rsidR="001E3550" w:rsidRPr="00D13FAF" w:rsidRDefault="001E3550" w:rsidP="001E3550">
      <w:pPr>
        <w:spacing w:before="100" w:beforeAutospacing="1" w:after="100" w:afterAutospacing="1" w:line="240" w:lineRule="auto"/>
        <w:jc w:val="center"/>
        <w:rPr>
          <w:rFonts w:ascii="Montserrat SemiBold" w:eastAsia="Times New Roman" w:hAnsi="Montserrat SemiBold" w:cs="Times New Roman"/>
          <w:b/>
          <w:bCs/>
          <w:color w:val="003B5C"/>
          <w:sz w:val="27"/>
          <w:szCs w:val="27"/>
          <w:lang w:eastAsia="es-ES"/>
        </w:rPr>
      </w:pPr>
      <w:r w:rsidRPr="00D13FAF">
        <w:rPr>
          <w:rFonts w:ascii="Montserrat SemiBold" w:eastAsia="Times New Roman" w:hAnsi="Montserrat SemiBold" w:cs="Times New Roman"/>
          <w:b/>
          <w:bCs/>
          <w:color w:val="003B5C"/>
          <w:sz w:val="27"/>
          <w:szCs w:val="27"/>
          <w:lang w:eastAsia="es-ES"/>
        </w:rPr>
        <w:t>Strategy · People · Technology · Sustainable Growth</w:t>
      </w:r>
    </w:p>
    <w:p w14:paraId="0BEBBCB0" w14:textId="77777777" w:rsidR="001E3550" w:rsidRPr="001E3550" w:rsidRDefault="00BC4C59" w:rsidP="001E3550">
      <w:pPr>
        <w:spacing w:before="100" w:beforeAutospacing="1" w:after="100" w:afterAutospacing="1" w:line="240" w:lineRule="auto"/>
        <w:rPr>
          <w:rFonts w:ascii="Monserrat semibold" w:eastAsia="Times New Roman" w:hAnsi="Monserrat semibold" w:cs="Times New Roman"/>
          <w:sz w:val="28"/>
          <w:szCs w:val="28"/>
          <w:lang w:val="es-ES" w:eastAsia="es-ES"/>
        </w:rPr>
      </w:pPr>
      <w:r>
        <w:rPr>
          <w:rFonts w:ascii="Montserrat SemiBold" w:eastAsia="Times New Roman" w:hAnsi="Montserrat SemiBold" w:cs="Times New Roman"/>
          <w:noProof/>
          <w:color w:val="444444"/>
          <w:sz w:val="24"/>
          <w:szCs w:val="24"/>
          <w:lang w:val="es-ES" w:eastAsia="es-ES"/>
        </w:rPr>
        <w:pict w14:anchorId="259F4F2B">
          <v:rect id="_x0000_i1025" alt="" style="width:425.2pt;height:.05pt;mso-width-percent:0;mso-height-percent:0;mso-width-percent:0;mso-height-percent:0" o:hralign="center" o:hrstd="t" o:hr="t" fillcolor="#a0a0a0" stroked="f"/>
        </w:pict>
      </w:r>
    </w:p>
    <w:p w14:paraId="6DB267CE" w14:textId="77777777" w:rsidR="001E3550" w:rsidRPr="00D13FAF" w:rsidRDefault="001E3550" w:rsidP="001E3550">
      <w:pPr>
        <w:spacing w:before="100" w:beforeAutospacing="1" w:after="100" w:afterAutospacing="1" w:line="240" w:lineRule="auto"/>
        <w:rPr>
          <w:rFonts w:ascii="Times New Roman" w:eastAsia="Times New Roman" w:hAnsi="Times New Roman" w:cs="Times New Roman"/>
          <w:b/>
          <w:bCs/>
          <w:i/>
          <w:iCs/>
          <w:color w:val="808080" w:themeColor="background1" w:themeShade="80"/>
          <w:sz w:val="28"/>
          <w:szCs w:val="28"/>
          <w:lang w:eastAsia="es-ES"/>
        </w:rPr>
      </w:pPr>
      <w:r w:rsidRPr="00D13FAF">
        <w:rPr>
          <w:rFonts w:ascii="Times New Roman" w:eastAsia="Times New Roman" w:hAnsi="Times New Roman" w:cs="Times New Roman"/>
          <w:b/>
          <w:bCs/>
          <w:i/>
          <w:iCs/>
          <w:color w:val="808080" w:themeColor="background1" w:themeShade="80"/>
          <w:sz w:val="28"/>
          <w:szCs w:val="28"/>
          <w:lang w:eastAsia="es-ES"/>
        </w:rPr>
        <w:t>“Partnering with growing companies to define direction, strengthen operations and scale sustainably.”</w:t>
      </w:r>
    </w:p>
    <w:p w14:paraId="704528B1" w14:textId="77777777" w:rsidR="00147C89" w:rsidRPr="00D13FAF" w:rsidRDefault="00BC4C59" w:rsidP="001E3550">
      <w:pPr>
        <w:spacing w:before="100" w:beforeAutospacing="1" w:after="100" w:afterAutospacing="1" w:line="240" w:lineRule="auto"/>
        <w:rPr>
          <w:rFonts w:ascii="Montserrat SemiBold" w:eastAsia="Times New Roman" w:hAnsi="Montserrat SemiBold" w:cs="Times New Roman"/>
          <w:color w:val="444444"/>
          <w:sz w:val="24"/>
          <w:szCs w:val="24"/>
          <w:lang w:val="es-ES" w:eastAsia="es-ES"/>
        </w:rPr>
      </w:pPr>
      <w:r>
        <w:rPr>
          <w:rFonts w:ascii="Montserrat SemiBold" w:eastAsia="Times New Roman" w:hAnsi="Montserrat SemiBold" w:cs="Times New Roman"/>
          <w:noProof/>
          <w:color w:val="444444"/>
          <w:sz w:val="24"/>
          <w:szCs w:val="24"/>
          <w:lang w:val="es-ES" w:eastAsia="es-ES"/>
        </w:rPr>
        <w:pict w14:anchorId="6BACD8FE">
          <v:rect id="_x0000_i1026" alt="" style="width:425.2pt;height:.05pt;mso-width-percent:0;mso-height-percent:0;mso-width-percent:0;mso-height-percent:0" o:hralign="center" o:hrstd="t" o:hr="t" fillcolor="#a0a0a0" stroked="f"/>
        </w:pict>
      </w:r>
    </w:p>
    <w:p w14:paraId="28370D02" w14:textId="77777777" w:rsidR="004B3240" w:rsidRDefault="004B3240" w:rsidP="004B3240">
      <w:pPr>
        <w:spacing w:before="100" w:beforeAutospacing="1" w:after="100" w:afterAutospacing="1" w:line="240" w:lineRule="auto"/>
        <w:rPr>
          <w:rFonts w:ascii="Times New Roman" w:eastAsia="Times New Roman" w:hAnsi="Times New Roman" w:cs="Times New Roman"/>
          <w:color w:val="666666"/>
          <w:sz w:val="20"/>
          <w:szCs w:val="20"/>
          <w:lang w:val="es-ES" w:eastAsia="es-ES"/>
        </w:rPr>
      </w:pPr>
      <w:r w:rsidRPr="00547B09">
        <w:rPr>
          <w:rFonts w:ascii="Segoe UI Emoji" w:eastAsia="Times New Roman" w:hAnsi="Segoe UI Emoji" w:cs="Segoe UI Emoji"/>
          <w:color w:val="666666"/>
          <w:sz w:val="20"/>
          <w:szCs w:val="20"/>
          <w:lang w:val="es-ES" w:eastAsia="es-ES"/>
        </w:rPr>
        <w:t>📍</w:t>
      </w:r>
      <w:r w:rsidRPr="00547B09">
        <w:rPr>
          <w:rFonts w:ascii="Times New Roman" w:eastAsia="Times New Roman" w:hAnsi="Times New Roman" w:cs="Times New Roman"/>
          <w:color w:val="666666"/>
          <w:sz w:val="20"/>
          <w:szCs w:val="20"/>
          <w:lang w:val="es-ES" w:eastAsia="es-ES"/>
        </w:rPr>
        <w:t xml:space="preserve"> Madrid · Barcelona</w:t>
      </w:r>
      <w:r w:rsidRPr="00547B09">
        <w:rPr>
          <w:rFonts w:ascii="Times New Roman" w:eastAsia="Times New Roman" w:hAnsi="Times New Roman" w:cs="Times New Roman"/>
          <w:color w:val="666666"/>
          <w:sz w:val="20"/>
          <w:szCs w:val="20"/>
          <w:lang w:val="es-ES" w:eastAsia="es-ES"/>
        </w:rPr>
        <w:br/>
      </w:r>
      <w:r w:rsidRPr="00547B09">
        <w:rPr>
          <w:rFonts w:ascii="Segoe UI Emoji" w:eastAsia="Times New Roman" w:hAnsi="Segoe UI Emoji" w:cs="Segoe UI Emoji"/>
          <w:color w:val="666666"/>
          <w:sz w:val="20"/>
          <w:szCs w:val="20"/>
          <w:lang w:val="es-ES" w:eastAsia="es-ES"/>
        </w:rPr>
        <w:t>📧</w:t>
      </w:r>
      <w:r w:rsidRPr="00547B09">
        <w:rPr>
          <w:rFonts w:ascii="Times New Roman" w:eastAsia="Times New Roman" w:hAnsi="Times New Roman" w:cs="Times New Roman"/>
          <w:color w:val="666666"/>
          <w:sz w:val="20"/>
          <w:szCs w:val="20"/>
          <w:lang w:val="es-ES" w:eastAsia="es-ES"/>
        </w:rPr>
        <w:t xml:space="preserve"> </w:t>
      </w:r>
      <w:hyperlink r:id="rId9" w:history="1">
        <w:r w:rsidRPr="0093070D">
          <w:rPr>
            <w:rStyle w:val="Hipervnculo"/>
            <w:rFonts w:ascii="Times New Roman" w:eastAsia="Times New Roman" w:hAnsi="Times New Roman" w:cs="Times New Roman"/>
            <w:sz w:val="20"/>
            <w:szCs w:val="20"/>
            <w:lang w:val="es-ES" w:eastAsia="es-ES"/>
          </w:rPr>
          <w:t>miguel.ibarra@nexentia360.com</w:t>
        </w:r>
      </w:hyperlink>
      <w:r w:rsidRPr="00547B09">
        <w:rPr>
          <w:rFonts w:ascii="Times New Roman" w:eastAsia="Times New Roman" w:hAnsi="Times New Roman" w:cs="Times New Roman"/>
          <w:color w:val="666666"/>
          <w:sz w:val="20"/>
          <w:szCs w:val="20"/>
          <w:lang w:val="es-ES" w:eastAsia="es-ES"/>
        </w:rPr>
        <w:br/>
      </w:r>
      <w:r w:rsidRPr="00547B09">
        <w:rPr>
          <w:rFonts w:ascii="Segoe UI Emoji" w:eastAsia="Times New Roman" w:hAnsi="Segoe UI Emoji" w:cs="Segoe UI Emoji"/>
          <w:color w:val="666666"/>
          <w:sz w:val="20"/>
          <w:szCs w:val="20"/>
          <w:lang w:val="es-ES" w:eastAsia="es-ES"/>
        </w:rPr>
        <w:t>🌐</w:t>
      </w:r>
      <w:r w:rsidRPr="00547B09">
        <w:rPr>
          <w:rFonts w:ascii="Times New Roman" w:eastAsia="Times New Roman" w:hAnsi="Times New Roman" w:cs="Times New Roman"/>
          <w:color w:val="666666"/>
          <w:sz w:val="20"/>
          <w:szCs w:val="20"/>
          <w:lang w:val="es-ES" w:eastAsia="es-ES"/>
        </w:rPr>
        <w:t xml:space="preserve"> </w:t>
      </w:r>
      <w:hyperlink r:id="rId10" w:history="1">
        <w:r w:rsidRPr="0093070D">
          <w:rPr>
            <w:rStyle w:val="Hipervnculo"/>
            <w:rFonts w:ascii="Times New Roman" w:hAnsi="Times New Roman" w:cs="Times New Roman"/>
          </w:rPr>
          <w:t>www.nexentia360.com</w:t>
        </w:r>
      </w:hyperlink>
      <w:r w:rsidRPr="00547B09">
        <w:rPr>
          <w:rFonts w:ascii="Times New Roman" w:eastAsia="Times New Roman" w:hAnsi="Times New Roman" w:cs="Times New Roman"/>
          <w:color w:val="666666"/>
          <w:sz w:val="20"/>
          <w:szCs w:val="20"/>
          <w:lang w:val="es-ES" w:eastAsia="es-ES"/>
        </w:rPr>
        <w:br/>
      </w:r>
      <w:r w:rsidRPr="00547B09">
        <w:rPr>
          <w:rFonts w:ascii="Segoe UI Emoji" w:eastAsia="Times New Roman" w:hAnsi="Segoe UI Emoji" w:cs="Segoe UI Emoji"/>
          <w:color w:val="666666"/>
          <w:sz w:val="20"/>
          <w:szCs w:val="20"/>
          <w:lang w:val="es-ES" w:eastAsia="es-ES"/>
        </w:rPr>
        <w:t>📊</w:t>
      </w:r>
      <w:r w:rsidRPr="00547B09">
        <w:rPr>
          <w:rFonts w:ascii="Times New Roman" w:eastAsia="Times New Roman" w:hAnsi="Times New Roman" w:cs="Times New Roman"/>
          <w:color w:val="666666"/>
          <w:sz w:val="20"/>
          <w:szCs w:val="20"/>
          <w:lang w:val="es-ES" w:eastAsia="es-ES"/>
        </w:rPr>
        <w:t xml:space="preserve"> Diagnóstico360º: </w:t>
      </w:r>
      <w:hyperlink r:id="rId11" w:history="1">
        <w:r w:rsidRPr="0093070D">
          <w:rPr>
            <w:rStyle w:val="Hipervnculo"/>
            <w:rFonts w:ascii="Times New Roman" w:eastAsia="Times New Roman" w:hAnsi="Times New Roman" w:cs="Times New Roman"/>
            <w:sz w:val="20"/>
            <w:szCs w:val="20"/>
            <w:lang w:val="es-ES" w:eastAsia="es-ES"/>
          </w:rPr>
          <w:t>www.nexentiaconsulting360/diagnostico360</w:t>
        </w:r>
      </w:hyperlink>
      <w:r>
        <w:rPr>
          <w:rFonts w:ascii="Times New Roman" w:eastAsia="Times New Roman" w:hAnsi="Times New Roman" w:cs="Times New Roman"/>
          <w:sz w:val="20"/>
          <w:szCs w:val="20"/>
          <w:lang w:val="es-ES" w:eastAsia="es-ES"/>
        </w:rPr>
        <w:t>.</w:t>
      </w:r>
      <w:r>
        <w:rPr>
          <w:rStyle w:val="Hipervnculo"/>
          <w:rFonts w:ascii="Times New Roman" w:eastAsia="Times New Roman" w:hAnsi="Times New Roman" w:cs="Times New Roman"/>
          <w:sz w:val="20"/>
          <w:szCs w:val="20"/>
          <w:lang w:val="es-ES" w:eastAsia="es-ES"/>
        </w:rPr>
        <w:t>com</w:t>
      </w:r>
    </w:p>
    <w:p w14:paraId="62FABF32" w14:textId="77777777" w:rsidR="00D83D60" w:rsidRPr="00D13FAF" w:rsidRDefault="00D83D60" w:rsidP="00D83D60">
      <w:pPr>
        <w:rPr>
          <w:lang w:val="es-ES"/>
        </w:rPr>
      </w:pPr>
    </w:p>
    <w:p w14:paraId="4885C737" w14:textId="74FB5388" w:rsidR="00BA088F" w:rsidRDefault="00BC4C59">
      <w:pPr>
        <w:pStyle w:val="Ttulo1"/>
      </w:pPr>
      <w:r>
        <w:lastRenderedPageBreak/>
        <w:t xml:space="preserve">Who We Support and Why It </w:t>
      </w:r>
      <w:proofErr w:type="gramStart"/>
      <w:r>
        <w:t>Matters</w:t>
      </w:r>
      <w:proofErr w:type="gramEnd"/>
    </w:p>
    <w:p w14:paraId="4F3871F4" w14:textId="77777777" w:rsidR="00BA088F" w:rsidRDefault="00BC4C59" w:rsidP="009A1310">
      <w:pPr>
        <w:pStyle w:val="NormalWeb"/>
        <w:jc w:val="both"/>
      </w:pPr>
      <w:r>
        <w:t>Growing organisations operate in an environment shaped by structural uncertainty, accelerated transformation and s</w:t>
      </w:r>
      <w:r>
        <w:t>ustained pressure to deliver profitable, sustainable growth.</w:t>
      </w:r>
    </w:p>
    <w:p w14:paraId="437889D6" w14:textId="77777777" w:rsidR="00BA088F" w:rsidRDefault="00BC4C59" w:rsidP="009A1310">
      <w:pPr>
        <w:pStyle w:val="NormalWeb"/>
        <w:jc w:val="both"/>
      </w:pPr>
      <w:r>
        <w:t>Many companies reach a pivotal inflection point: the business model has proven viable, yet complexity begins to outgrow organisational structure, and key decisions are made without sufficient per</w:t>
      </w:r>
      <w:r>
        <w:t>spective, challenge or governance.</w:t>
      </w:r>
    </w:p>
    <w:p w14:paraId="024CBBAD" w14:textId="77777777" w:rsidR="00BA088F" w:rsidRDefault="00BC4C59" w:rsidP="009A1310">
      <w:pPr>
        <w:pStyle w:val="NormalWeb"/>
        <w:jc w:val="both"/>
      </w:pPr>
      <w:r>
        <w:t>At this stage, NeXentia Consulting brings senior executive judgment, strategic architecture and rigorous execution discipline.</w:t>
      </w:r>
    </w:p>
    <w:p w14:paraId="54C882A9" w14:textId="77777777" w:rsidR="00BA088F" w:rsidRDefault="00BC4C59" w:rsidP="009A1310">
      <w:pPr>
        <w:pStyle w:val="NormalWeb"/>
        <w:jc w:val="both"/>
      </w:pPr>
      <w:r>
        <w:t>We work alongside leadership teams and boards to restore strategic clarity, strengthen decisio</w:t>
      </w:r>
      <w:r>
        <w:t>n-making frameworks and enhance forward-looking capability across the business functions that underpin scalable performance.</w:t>
      </w:r>
    </w:p>
    <w:p w14:paraId="2B496AAF" w14:textId="77777777" w:rsidR="00BA088F" w:rsidRDefault="00BC4C59" w:rsidP="009A1310">
      <w:pPr>
        <w:pStyle w:val="NormalWeb"/>
        <w:jc w:val="both"/>
      </w:pPr>
      <w:r>
        <w:t>Our engagement model is intentionally selective, limited to a maximum of three to four concurrent mandates, ensuring depth of invol</w:t>
      </w:r>
      <w:r>
        <w:t>vement, senior-level attention and measurable value creation.</w:t>
      </w:r>
    </w:p>
    <w:p w14:paraId="3A8E8B86" w14:textId="77777777" w:rsidR="000C1B27" w:rsidRPr="00D13FAF" w:rsidRDefault="000C1B27" w:rsidP="00D13FAF">
      <w:pPr>
        <w:pStyle w:val="NormalWeb"/>
        <w:jc w:val="both"/>
        <w:rPr>
          <w:rFonts w:ascii="Aptos Display" w:hAnsi="Aptos Display"/>
          <w:lang w:val="en-US"/>
        </w:rPr>
      </w:pPr>
      <w:proofErr w:type="spellStart"/>
      <w:r w:rsidRPr="00D13FAF">
        <w:rPr>
          <w:rFonts w:ascii="Italica" w:hAnsi="Italica" w:cstheme="majorHAnsi"/>
          <w:b/>
          <w:bCs/>
          <w:i/>
          <w:iCs/>
          <w:color w:val="1F497D" w:themeColor="text2"/>
          <w:kern w:val="36"/>
          <w:sz w:val="26"/>
        </w:rPr>
        <w:t>Value</w:t>
      </w:r>
      <w:proofErr w:type="spellEnd"/>
      <w:r w:rsidRPr="00D13FAF">
        <w:rPr>
          <w:rFonts w:ascii="Italica" w:hAnsi="Italica" w:cstheme="majorHAnsi"/>
          <w:b/>
          <w:bCs/>
          <w:i/>
          <w:iCs/>
          <w:color w:val="1F497D" w:themeColor="text2"/>
          <w:kern w:val="36"/>
          <w:sz w:val="26"/>
        </w:rPr>
        <w:t xml:space="preserve"> </w:t>
      </w:r>
      <w:proofErr w:type="spellStart"/>
      <w:r w:rsidRPr="00D13FAF">
        <w:rPr>
          <w:rFonts w:ascii="Italica" w:hAnsi="Italica" w:cstheme="majorHAnsi"/>
          <w:b/>
          <w:bCs/>
          <w:i/>
          <w:iCs/>
          <w:color w:val="1F497D" w:themeColor="text2"/>
          <w:kern w:val="36"/>
          <w:sz w:val="26"/>
        </w:rPr>
        <w:t>Proposition</w:t>
      </w:r>
      <w:proofErr w:type="spellEnd"/>
    </w:p>
    <w:p w14:paraId="098B6641" w14:textId="24752A5B" w:rsidR="000C1B27" w:rsidRPr="00D13FAF" w:rsidRDefault="00104663" w:rsidP="00293B06">
      <w:pPr>
        <w:spacing w:before="100" w:beforeAutospacing="1" w:after="100" w:afterAutospacing="1" w:line="240" w:lineRule="auto"/>
        <w:jc w:val="both"/>
        <w:rPr>
          <w:rFonts w:ascii="Aptos Display" w:eastAsia="Times New Roman" w:hAnsi="Aptos Display" w:cs="Times New Roman"/>
          <w:sz w:val="24"/>
          <w:szCs w:val="24"/>
          <w:lang w:eastAsia="es-ES"/>
        </w:rPr>
      </w:pPr>
      <w:r w:rsidRPr="00E61420">
        <w:rPr>
          <w:rFonts w:ascii="Aptos Display" w:eastAsia="Times New Roman" w:hAnsi="Aptos Display" w:cs="Times New Roman"/>
          <w:lang w:eastAsia="es-ES"/>
        </w:rPr>
        <w:t>We partner with SMEs and growing companies to scale with purpose, integrating strategy, people and technology t</w:t>
      </w:r>
      <w:r w:rsidR="009A1310">
        <w:rPr>
          <w:rFonts w:ascii="Aptos Display" w:eastAsia="Times New Roman" w:hAnsi="Aptos Display" w:cs="Times New Roman"/>
          <w:lang w:eastAsia="es-ES"/>
        </w:rPr>
        <w:t>o</w:t>
      </w:r>
      <w:r w:rsidRPr="00E61420">
        <w:rPr>
          <w:rFonts w:ascii="Aptos Display" w:eastAsia="Times New Roman" w:hAnsi="Aptos Display" w:cs="Times New Roman"/>
          <w:lang w:eastAsia="es-ES"/>
        </w:rPr>
        <w:t xml:space="preserve"> drive sustainable growth</w:t>
      </w:r>
      <w:r w:rsidRPr="00D13FAF">
        <w:rPr>
          <w:rFonts w:ascii="Aptos Display" w:eastAsia="Times New Roman" w:hAnsi="Aptos Display" w:cs="Times New Roman"/>
          <w:sz w:val="24"/>
          <w:szCs w:val="24"/>
          <w:lang w:eastAsia="es-ES"/>
        </w:rPr>
        <w:t>.</w:t>
      </w:r>
    </w:p>
    <w:tbl>
      <w:tblPr>
        <w:tblpPr w:leftFromText="141" w:rightFromText="141" w:vertAnchor="text" w:horzAnchor="margin" w:tblpYSpec="outside"/>
        <w:tblW w:w="891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4"/>
        <w:gridCol w:w="6565"/>
      </w:tblGrid>
      <w:tr w:rsidR="00D13FAF" w:rsidRPr="00D13FAF" w14:paraId="342AE388" w14:textId="77777777" w:rsidTr="00D13FAF">
        <w:trPr>
          <w:tblCellSpacing w:w="15" w:type="dxa"/>
        </w:trPr>
        <w:tc>
          <w:tcPr>
            <w:tcW w:w="2309" w:type="dxa"/>
            <w:shd w:val="clear" w:color="auto" w:fill="EEECE1" w:themeFill="background2"/>
            <w:vAlign w:val="center"/>
            <w:hideMark/>
          </w:tcPr>
          <w:p w14:paraId="43DE8588" w14:textId="77777777" w:rsidR="00BA088F" w:rsidRDefault="00BC4C59">
            <w:r>
              <w:t>Why NeXentia</w:t>
            </w:r>
          </w:p>
        </w:tc>
        <w:tc>
          <w:tcPr>
            <w:tcW w:w="0" w:type="auto"/>
            <w:shd w:val="clear" w:color="auto" w:fill="EEECE1" w:themeFill="background2"/>
            <w:vAlign w:val="center"/>
            <w:hideMark/>
          </w:tcPr>
          <w:p w14:paraId="4AB59BE8" w14:textId="77777777" w:rsidR="00BA088F" w:rsidRDefault="00BC4C59">
            <w:r>
              <w:t xml:space="preserve">What This Means for </w:t>
            </w:r>
            <w:r>
              <w:t>Clients</w:t>
            </w:r>
          </w:p>
        </w:tc>
      </w:tr>
      <w:tr w:rsidR="00D13FAF" w:rsidRPr="00D13FAF" w14:paraId="22A8FB54" w14:textId="77777777" w:rsidTr="00D13FAF">
        <w:trPr>
          <w:tblCellSpacing w:w="15" w:type="dxa"/>
        </w:trPr>
        <w:tc>
          <w:tcPr>
            <w:tcW w:w="2309" w:type="dxa"/>
            <w:vAlign w:val="center"/>
            <w:hideMark/>
          </w:tcPr>
          <w:p w14:paraId="6C67A07C" w14:textId="77777777" w:rsidR="00D13FAF" w:rsidRPr="00D13FAF" w:rsidRDefault="00D13FAF" w:rsidP="00D13FAF">
            <w:pPr>
              <w:spacing w:after="0" w:line="240" w:lineRule="auto"/>
              <w:rPr>
                <w:rFonts w:ascii="Aptos Display" w:eastAsia="Times New Roman" w:hAnsi="Aptos Display" w:cs="Times New Roman"/>
                <w:b/>
                <w:bCs/>
                <w:lang w:val="es-ES" w:eastAsia="es-ES"/>
              </w:rPr>
            </w:pPr>
            <w:r w:rsidRPr="00D13FAF">
              <w:rPr>
                <w:rFonts w:ascii="Aptos Display" w:hAnsi="Aptos Display" w:cs="Times New Roman"/>
                <w:b/>
                <w:bCs/>
              </w:rPr>
              <w:t>Senior Executive Track Record</w:t>
            </w:r>
          </w:p>
        </w:tc>
        <w:tc>
          <w:tcPr>
            <w:tcW w:w="0" w:type="auto"/>
            <w:vAlign w:val="center"/>
            <w:hideMark/>
          </w:tcPr>
          <w:p w14:paraId="5E84AB35" w14:textId="77777777" w:rsidR="00BA088F" w:rsidRDefault="00BC4C59">
            <w:r>
              <w:t>Over 30 years leading national and international organisations, translating strategic vision into operational execution.</w:t>
            </w:r>
          </w:p>
        </w:tc>
      </w:tr>
      <w:tr w:rsidR="00D13FAF" w:rsidRPr="00D13FAF" w14:paraId="02B49CB6" w14:textId="77777777" w:rsidTr="00D13FAF">
        <w:trPr>
          <w:tblCellSpacing w:w="15" w:type="dxa"/>
        </w:trPr>
        <w:tc>
          <w:tcPr>
            <w:tcW w:w="2309" w:type="dxa"/>
            <w:vAlign w:val="center"/>
            <w:hideMark/>
          </w:tcPr>
          <w:p w14:paraId="47BE8EA5" w14:textId="77777777" w:rsidR="00D13FAF" w:rsidRPr="00D13FAF" w:rsidRDefault="00D13FAF" w:rsidP="00D13FAF">
            <w:pPr>
              <w:spacing w:after="0" w:line="240" w:lineRule="auto"/>
              <w:rPr>
                <w:rFonts w:ascii="Aptos Display" w:eastAsia="Times New Roman" w:hAnsi="Aptos Display" w:cs="Times New Roman"/>
                <w:b/>
                <w:bCs/>
                <w:lang w:val="es-ES" w:eastAsia="es-ES"/>
              </w:rPr>
            </w:pPr>
            <w:r w:rsidRPr="00D13FAF">
              <w:rPr>
                <w:rFonts w:ascii="Aptos Display" w:hAnsi="Aptos Display" w:cs="Times New Roman"/>
                <w:b/>
                <w:bCs/>
              </w:rPr>
              <w:t>Selective Engagement Model</w:t>
            </w:r>
          </w:p>
        </w:tc>
        <w:tc>
          <w:tcPr>
            <w:tcW w:w="0" w:type="auto"/>
            <w:vAlign w:val="center"/>
            <w:hideMark/>
          </w:tcPr>
          <w:p w14:paraId="74733491" w14:textId="77777777" w:rsidR="00BA088F" w:rsidRDefault="00BC4C59">
            <w:r>
              <w:t xml:space="preserve">A deliberately selective model to ensure maximum </w:t>
            </w:r>
            <w:r>
              <w:t>dedication and high-quality oversight.</w:t>
            </w:r>
          </w:p>
        </w:tc>
      </w:tr>
      <w:tr w:rsidR="00D13FAF" w:rsidRPr="00D13FAF" w14:paraId="7C2EF2E5" w14:textId="77777777" w:rsidTr="00D13FAF">
        <w:trPr>
          <w:tblCellSpacing w:w="15" w:type="dxa"/>
        </w:trPr>
        <w:tc>
          <w:tcPr>
            <w:tcW w:w="2309" w:type="dxa"/>
            <w:vAlign w:val="center"/>
            <w:hideMark/>
          </w:tcPr>
          <w:p w14:paraId="65EC934F" w14:textId="77777777" w:rsidR="00BA088F" w:rsidRDefault="00BC4C59">
            <w:r>
              <w:t>Structured Advisory Approach</w:t>
            </w:r>
          </w:p>
        </w:tc>
        <w:tc>
          <w:tcPr>
            <w:tcW w:w="0" w:type="auto"/>
            <w:vAlign w:val="center"/>
            <w:hideMark/>
          </w:tcPr>
          <w:p w14:paraId="3FDC2973" w14:textId="77777777" w:rsidR="00BA088F" w:rsidRDefault="00BC4C59">
            <w:r>
              <w:t>Clear framing, practical action plans, KPIs, executive follow-up and accountability adapted to each mandate.</w:t>
            </w:r>
          </w:p>
        </w:tc>
      </w:tr>
      <w:tr w:rsidR="00D13FAF" w:rsidRPr="00D13FAF" w14:paraId="1B6C2BAD" w14:textId="77777777" w:rsidTr="00D13FAF">
        <w:trPr>
          <w:tblCellSpacing w:w="15" w:type="dxa"/>
        </w:trPr>
        <w:tc>
          <w:tcPr>
            <w:tcW w:w="2309" w:type="dxa"/>
            <w:vAlign w:val="center"/>
            <w:hideMark/>
          </w:tcPr>
          <w:p w14:paraId="30293E64" w14:textId="77777777" w:rsidR="00BA088F" w:rsidRDefault="00BC4C59">
            <w:r>
              <w:t>Evidence of Impact</w:t>
            </w:r>
          </w:p>
        </w:tc>
        <w:tc>
          <w:tcPr>
            <w:tcW w:w="0" w:type="auto"/>
            <w:vAlign w:val="center"/>
            <w:hideMark/>
          </w:tcPr>
          <w:p w14:paraId="394B5E44" w14:textId="77777777" w:rsidR="00BA088F" w:rsidRDefault="00BC4C59">
            <w:r>
              <w:t>Results-focused work aimed at improving efficiency, growth</w:t>
            </w:r>
            <w:r>
              <w:t xml:space="preserve"> and profitability, with impact varying by scope and implementation.</w:t>
            </w:r>
          </w:p>
        </w:tc>
      </w:tr>
      <w:tr w:rsidR="00D13FAF" w:rsidRPr="00D13FAF" w14:paraId="15676923" w14:textId="77777777" w:rsidTr="00D13FAF">
        <w:trPr>
          <w:tblCellSpacing w:w="15" w:type="dxa"/>
        </w:trPr>
        <w:tc>
          <w:tcPr>
            <w:tcW w:w="2309" w:type="dxa"/>
            <w:vAlign w:val="center"/>
            <w:hideMark/>
          </w:tcPr>
          <w:p w14:paraId="1FD43E94" w14:textId="77777777" w:rsidR="00D13FAF" w:rsidRPr="00D13FAF" w:rsidRDefault="00D13FAF" w:rsidP="00D13FAF">
            <w:pPr>
              <w:spacing w:after="0" w:line="240" w:lineRule="auto"/>
              <w:rPr>
                <w:rFonts w:ascii="Aptos Display" w:eastAsia="Times New Roman" w:hAnsi="Aptos Display" w:cs="Times New Roman"/>
                <w:b/>
                <w:bCs/>
                <w:lang w:val="es-ES" w:eastAsia="es-ES"/>
              </w:rPr>
            </w:pPr>
            <w:r w:rsidRPr="00D13FAF">
              <w:rPr>
                <w:rFonts w:ascii="Aptos Display" w:hAnsi="Aptos Display" w:cs="Times New Roman"/>
                <w:b/>
                <w:bCs/>
              </w:rPr>
              <w:t>Holistic Perspective</w:t>
            </w:r>
          </w:p>
        </w:tc>
        <w:tc>
          <w:tcPr>
            <w:tcW w:w="0" w:type="auto"/>
            <w:vAlign w:val="center"/>
            <w:hideMark/>
          </w:tcPr>
          <w:p w14:paraId="2C71661E" w14:textId="77777777" w:rsidR="00BA088F" w:rsidRDefault="00BC4C59">
            <w:r>
              <w:t>Integration across strategy, operations, finance, commercial and people through the Red Core Thread approach.</w:t>
            </w:r>
          </w:p>
        </w:tc>
      </w:tr>
    </w:tbl>
    <w:p w14:paraId="3B392E32" w14:textId="77777777" w:rsidR="00E61420" w:rsidRDefault="00E61420" w:rsidP="00E61420">
      <w:pPr>
        <w:pStyle w:val="NormalWeb"/>
        <w:jc w:val="both"/>
        <w:rPr>
          <w:rFonts w:ascii="Italica" w:hAnsi="Italica" w:cstheme="majorHAnsi"/>
          <w:b/>
          <w:bCs/>
          <w:i/>
          <w:iCs/>
          <w:color w:val="1F497D" w:themeColor="text2"/>
          <w:kern w:val="36"/>
          <w:sz w:val="26"/>
        </w:rPr>
      </w:pPr>
    </w:p>
    <w:p w14:paraId="1BADFCC6" w14:textId="77777777" w:rsidR="00293B06" w:rsidRPr="00E61420" w:rsidRDefault="000C1B27" w:rsidP="00E61420">
      <w:pPr>
        <w:pStyle w:val="NormalWeb"/>
        <w:jc w:val="both"/>
        <w:rPr>
          <w:rFonts w:ascii="Italica" w:hAnsi="Italica" w:cstheme="majorHAnsi"/>
          <w:b/>
          <w:bCs/>
          <w:i/>
          <w:iCs/>
          <w:color w:val="1F497D" w:themeColor="text2"/>
          <w:kern w:val="36"/>
          <w:sz w:val="26"/>
          <w:lang w:val="en-US"/>
        </w:rPr>
      </w:pPr>
      <w:r w:rsidRPr="00E61420">
        <w:rPr>
          <w:rFonts w:ascii="Italica" w:hAnsi="Italica" w:cstheme="majorHAnsi"/>
          <w:b/>
          <w:bCs/>
          <w:i/>
          <w:iCs/>
          <w:color w:val="1F497D" w:themeColor="text2"/>
          <w:kern w:val="36"/>
          <w:sz w:val="26"/>
          <w:lang w:val="en-US"/>
        </w:rPr>
        <w:lastRenderedPageBreak/>
        <w:t>The Red Core Thread — The Foundation of Scalability</w:t>
      </w:r>
    </w:p>
    <w:p w14:paraId="7CC6EBC7" w14:textId="77777777" w:rsidR="006D0040" w:rsidRPr="00E61420" w:rsidRDefault="006D0040" w:rsidP="00293B06">
      <w:pPr>
        <w:pStyle w:val="NormalWeb"/>
        <w:jc w:val="both"/>
        <w:rPr>
          <w:rFonts w:ascii="Aptos Display" w:hAnsi="Aptos Display"/>
          <w:sz w:val="22"/>
          <w:szCs w:val="22"/>
          <w:lang w:val="en-US"/>
        </w:rPr>
      </w:pPr>
      <w:r w:rsidRPr="00E61420">
        <w:rPr>
          <w:rFonts w:ascii="Aptos Display" w:hAnsi="Aptos Display"/>
          <w:sz w:val="22"/>
          <w:szCs w:val="22"/>
          <w:lang w:val="en-US"/>
        </w:rPr>
        <w:t xml:space="preserve">The Red Core Thread is the strategic backbone that connects the core processes of strategy, operations, finance, marketing &amp; sales, and people — ensuring that decisions in one area do not create friction in another, preventing disconnects between strategy and functional execution, as well as overlaps or gaps across </w:t>
      </w:r>
      <w:r w:rsidR="00E61420" w:rsidRPr="00E61420">
        <w:rPr>
          <w:rFonts w:ascii="Aptos Display" w:hAnsi="Aptos Display"/>
          <w:sz w:val="22"/>
          <w:szCs w:val="22"/>
          <w:lang w:val="en-US"/>
        </w:rPr>
        <w:t>functions. This</w:t>
      </w:r>
      <w:r w:rsidRPr="00E61420">
        <w:rPr>
          <w:rFonts w:ascii="Aptos Display" w:hAnsi="Aptos Display"/>
          <w:sz w:val="22"/>
          <w:szCs w:val="22"/>
          <w:lang w:val="en-US"/>
        </w:rPr>
        <w:t xml:space="preserve"> approach enables </w:t>
      </w:r>
      <w:r w:rsidR="00E61420" w:rsidRPr="00E61420">
        <w:rPr>
          <w:rFonts w:ascii="Aptos Display" w:hAnsi="Aptos Display"/>
          <w:sz w:val="22"/>
          <w:szCs w:val="22"/>
          <w:lang w:val="en-US"/>
        </w:rPr>
        <w:t>organizations</w:t>
      </w:r>
      <w:r w:rsidRPr="00E61420">
        <w:rPr>
          <w:rFonts w:ascii="Aptos Display" w:hAnsi="Aptos Display"/>
          <w:sz w:val="22"/>
          <w:szCs w:val="22"/>
          <w:lang w:val="en-US"/>
        </w:rPr>
        <w:t xml:space="preserve"> to:</w:t>
      </w:r>
    </w:p>
    <w:p w14:paraId="765025CE" w14:textId="77777777" w:rsidR="006D0040" w:rsidRPr="00E61420" w:rsidRDefault="006D0040" w:rsidP="00293B06">
      <w:pPr>
        <w:pStyle w:val="NormalWeb"/>
        <w:numPr>
          <w:ilvl w:val="0"/>
          <w:numId w:val="32"/>
        </w:numPr>
        <w:jc w:val="both"/>
        <w:rPr>
          <w:rFonts w:ascii="Aptos Display" w:hAnsi="Aptos Display"/>
          <w:sz w:val="22"/>
          <w:szCs w:val="22"/>
        </w:rPr>
      </w:pPr>
      <w:proofErr w:type="spellStart"/>
      <w:r w:rsidRPr="00E61420">
        <w:rPr>
          <w:rFonts w:ascii="Aptos Display" w:hAnsi="Aptos Display"/>
          <w:sz w:val="22"/>
          <w:szCs w:val="22"/>
        </w:rPr>
        <w:t>Build</w:t>
      </w:r>
      <w:proofErr w:type="spellEnd"/>
      <w:r w:rsidRPr="00E61420">
        <w:rPr>
          <w:rFonts w:ascii="Aptos Display" w:hAnsi="Aptos Display"/>
          <w:sz w:val="22"/>
          <w:szCs w:val="22"/>
        </w:rPr>
        <w:t xml:space="preserve"> </w:t>
      </w:r>
      <w:proofErr w:type="spellStart"/>
      <w:r w:rsidRPr="00E61420">
        <w:rPr>
          <w:rFonts w:ascii="Aptos Display" w:hAnsi="Aptos Display"/>
          <w:sz w:val="22"/>
          <w:szCs w:val="22"/>
        </w:rPr>
        <w:t>interconnected</w:t>
      </w:r>
      <w:proofErr w:type="spellEnd"/>
      <w:r w:rsidRPr="00E61420">
        <w:rPr>
          <w:rFonts w:ascii="Aptos Display" w:hAnsi="Aptos Display"/>
          <w:sz w:val="22"/>
          <w:szCs w:val="22"/>
        </w:rPr>
        <w:t xml:space="preserve"> and </w:t>
      </w:r>
      <w:proofErr w:type="spellStart"/>
      <w:r w:rsidRPr="00E61420">
        <w:rPr>
          <w:rFonts w:ascii="Aptos Display" w:hAnsi="Aptos Display"/>
          <w:sz w:val="22"/>
          <w:szCs w:val="22"/>
        </w:rPr>
        <w:t>coherent</w:t>
      </w:r>
      <w:proofErr w:type="spellEnd"/>
      <w:r w:rsidRPr="00E61420">
        <w:rPr>
          <w:rFonts w:ascii="Aptos Display" w:hAnsi="Aptos Display"/>
          <w:sz w:val="22"/>
          <w:szCs w:val="22"/>
        </w:rPr>
        <w:t xml:space="preserve"> </w:t>
      </w:r>
      <w:proofErr w:type="spellStart"/>
      <w:r w:rsidRPr="00E61420">
        <w:rPr>
          <w:rFonts w:ascii="Aptos Display" w:hAnsi="Aptos Display"/>
          <w:sz w:val="22"/>
          <w:szCs w:val="22"/>
        </w:rPr>
        <w:t>processes</w:t>
      </w:r>
      <w:proofErr w:type="spellEnd"/>
    </w:p>
    <w:p w14:paraId="7BC73B0E" w14:textId="77777777" w:rsidR="006D0040" w:rsidRPr="00E61420" w:rsidRDefault="006D0040" w:rsidP="00293B06">
      <w:pPr>
        <w:pStyle w:val="NormalWeb"/>
        <w:numPr>
          <w:ilvl w:val="0"/>
          <w:numId w:val="32"/>
        </w:numPr>
        <w:jc w:val="both"/>
        <w:rPr>
          <w:rFonts w:ascii="Aptos Display" w:hAnsi="Aptos Display"/>
          <w:sz w:val="22"/>
          <w:szCs w:val="22"/>
          <w:lang w:val="en-US"/>
        </w:rPr>
      </w:pPr>
      <w:r w:rsidRPr="00E61420">
        <w:rPr>
          <w:rFonts w:ascii="Aptos Display" w:hAnsi="Aptos Display"/>
          <w:sz w:val="22"/>
          <w:szCs w:val="22"/>
          <w:lang w:val="en-US"/>
        </w:rPr>
        <w:t>Identify and resolve critical inefficiencies with speed</w:t>
      </w:r>
    </w:p>
    <w:p w14:paraId="25318598" w14:textId="77777777" w:rsidR="006D0040" w:rsidRPr="00E61420" w:rsidRDefault="006D0040" w:rsidP="00293B06">
      <w:pPr>
        <w:pStyle w:val="NormalWeb"/>
        <w:numPr>
          <w:ilvl w:val="0"/>
          <w:numId w:val="32"/>
        </w:numPr>
        <w:jc w:val="both"/>
        <w:rPr>
          <w:rFonts w:ascii="Aptos Display" w:hAnsi="Aptos Display"/>
          <w:sz w:val="22"/>
          <w:szCs w:val="22"/>
          <w:lang w:val="en-US"/>
        </w:rPr>
      </w:pPr>
      <w:r w:rsidRPr="00E61420">
        <w:rPr>
          <w:rFonts w:ascii="Aptos Display" w:hAnsi="Aptos Display"/>
          <w:sz w:val="22"/>
          <w:szCs w:val="22"/>
          <w:lang w:val="en-US"/>
        </w:rPr>
        <w:t>Align all departments under a single, unified strategic roadmap</w:t>
      </w:r>
    </w:p>
    <w:p w14:paraId="77DED548" w14:textId="77777777" w:rsidR="000C1B27" w:rsidRPr="00E61420" w:rsidRDefault="006D0040" w:rsidP="00293B06">
      <w:pPr>
        <w:pStyle w:val="NormalWeb"/>
        <w:jc w:val="both"/>
        <w:rPr>
          <w:rFonts w:ascii="Aptos Display" w:hAnsi="Aptos Display"/>
          <w:sz w:val="22"/>
          <w:szCs w:val="22"/>
          <w:lang w:val="en-US"/>
        </w:rPr>
      </w:pPr>
      <w:r w:rsidRPr="00E61420">
        <w:rPr>
          <w:rStyle w:val="Textoennegrita"/>
          <w:rFonts w:ascii="Aptos Display" w:hAnsi="Aptos Display"/>
          <w:sz w:val="22"/>
          <w:szCs w:val="22"/>
          <w:lang w:val="en-US"/>
        </w:rPr>
        <w:t>Result:</w:t>
      </w:r>
      <w:r w:rsidRPr="00E61420">
        <w:rPr>
          <w:rFonts w:ascii="Aptos Display" w:hAnsi="Aptos Display"/>
          <w:sz w:val="22"/>
          <w:szCs w:val="22"/>
          <w:lang w:val="en-US"/>
        </w:rPr>
        <w:t xml:space="preserve"> less improvisation, fewer silos, and greater execution speed with governance and control.</w:t>
      </w:r>
    </w:p>
    <w:p w14:paraId="3AA92CC8" w14:textId="77777777" w:rsidR="00BA088F" w:rsidRPr="009A1310" w:rsidRDefault="00BC4C59">
      <w:pPr>
        <w:rPr>
          <w:b/>
          <w:bCs/>
        </w:rPr>
      </w:pPr>
      <w:r w:rsidRPr="009A1310">
        <w:rPr>
          <w:b/>
          <w:bCs/>
        </w:rPr>
        <w:t>Strategic Scope Across Core Functions</w:t>
      </w:r>
    </w:p>
    <w:p w14:paraId="0727D7CA" w14:textId="77777777" w:rsidR="00BA088F" w:rsidRDefault="00BC4C59" w:rsidP="009A1310">
      <w:pPr>
        <w:jc w:val="both"/>
      </w:pPr>
      <w:r>
        <w:t>Our work combines strategic vision, operational rigor and organisational development.</w:t>
      </w:r>
      <w:r>
        <w:br/>
        <w:t>We support com</w:t>
      </w:r>
      <w:r>
        <w:t>panies across five essential areas of sustainable growth, applying an integrated perspective so that decisions in one function reinforce the others.</w:t>
      </w:r>
    </w:p>
    <w:p w14:paraId="1E8E1FC6" w14:textId="77777777" w:rsidR="000C1B27" w:rsidRPr="00E61420" w:rsidRDefault="000C1B27" w:rsidP="000C1B27">
      <w:pPr>
        <w:spacing w:before="100" w:beforeAutospacing="1" w:after="100" w:afterAutospacing="1" w:line="240" w:lineRule="auto"/>
        <w:outlineLvl w:val="1"/>
        <w:rPr>
          <w:rFonts w:ascii="Italica" w:eastAsia="Times New Roman" w:hAnsi="Italica" w:cstheme="majorHAnsi"/>
          <w:b/>
          <w:bCs/>
          <w:i/>
          <w:iCs/>
          <w:color w:val="1F497D" w:themeColor="text2"/>
          <w:kern w:val="36"/>
          <w:sz w:val="26"/>
          <w:szCs w:val="24"/>
          <w:lang w:eastAsia="es-ES"/>
        </w:rPr>
      </w:pPr>
      <w:r w:rsidRPr="00E61420">
        <w:rPr>
          <w:rFonts w:ascii="Italica" w:eastAsia="Times New Roman" w:hAnsi="Italica" w:cstheme="majorHAnsi"/>
          <w:b/>
          <w:bCs/>
          <w:i/>
          <w:iCs/>
          <w:color w:val="1F497D" w:themeColor="text2"/>
          <w:kern w:val="36"/>
          <w:sz w:val="26"/>
          <w:szCs w:val="24"/>
          <w:lang w:eastAsia="es-ES"/>
        </w:rPr>
        <w:t>Corporate Strategy</w:t>
      </w:r>
    </w:p>
    <w:p w14:paraId="4D65BC08" w14:textId="77777777" w:rsidR="00104663" w:rsidRPr="00E61420" w:rsidRDefault="00104663" w:rsidP="00835F27">
      <w:pPr>
        <w:pStyle w:val="NormalWeb"/>
        <w:numPr>
          <w:ilvl w:val="0"/>
          <w:numId w:val="23"/>
        </w:numPr>
        <w:rPr>
          <w:rFonts w:ascii="Aptos Display" w:eastAsiaTheme="minorEastAsia" w:hAnsi="Aptos Display"/>
          <w:sz w:val="22"/>
          <w:szCs w:val="22"/>
          <w:lang w:val="en-US" w:eastAsia="en-US"/>
        </w:rPr>
      </w:pPr>
      <w:r w:rsidRPr="00E61420">
        <w:rPr>
          <w:rFonts w:ascii="Aptos Display" w:eastAsiaTheme="minorEastAsia" w:hAnsi="Aptos Display"/>
          <w:sz w:val="22"/>
          <w:szCs w:val="22"/>
          <w:lang w:val="en-US" w:eastAsia="en-US"/>
        </w:rPr>
        <w:t xml:space="preserve">Mission, </w:t>
      </w:r>
      <w:r w:rsidR="006D0040" w:rsidRPr="00E61420">
        <w:rPr>
          <w:rFonts w:ascii="Aptos Display" w:eastAsiaTheme="minorEastAsia" w:hAnsi="Aptos Display"/>
          <w:sz w:val="22"/>
          <w:szCs w:val="22"/>
          <w:lang w:val="en-US" w:eastAsia="en-US"/>
        </w:rPr>
        <w:t>V</w:t>
      </w:r>
      <w:r w:rsidRPr="00E61420">
        <w:rPr>
          <w:rFonts w:ascii="Aptos Display" w:eastAsiaTheme="minorEastAsia" w:hAnsi="Aptos Display"/>
          <w:sz w:val="22"/>
          <w:szCs w:val="22"/>
          <w:lang w:val="en-US" w:eastAsia="en-US"/>
        </w:rPr>
        <w:t xml:space="preserve">ision and </w:t>
      </w:r>
      <w:r w:rsidR="006D0040" w:rsidRPr="00E61420">
        <w:rPr>
          <w:rFonts w:ascii="Aptos Display" w:eastAsiaTheme="minorEastAsia" w:hAnsi="Aptos Display"/>
          <w:sz w:val="22"/>
          <w:szCs w:val="22"/>
          <w:lang w:val="en-US" w:eastAsia="en-US"/>
        </w:rPr>
        <w:t>P</w:t>
      </w:r>
      <w:r w:rsidRPr="00E61420">
        <w:rPr>
          <w:rFonts w:ascii="Aptos Display" w:eastAsiaTheme="minorEastAsia" w:hAnsi="Aptos Display"/>
          <w:sz w:val="22"/>
          <w:szCs w:val="22"/>
          <w:lang w:val="en-US" w:eastAsia="en-US"/>
        </w:rPr>
        <w:t>urpose definition</w:t>
      </w:r>
    </w:p>
    <w:p w14:paraId="52EB5539" w14:textId="7E4A8168" w:rsidR="00104663" w:rsidRPr="00E61420" w:rsidRDefault="00104663" w:rsidP="00835F27">
      <w:pPr>
        <w:pStyle w:val="NormalWeb"/>
        <w:numPr>
          <w:ilvl w:val="0"/>
          <w:numId w:val="23"/>
        </w:numPr>
        <w:rPr>
          <w:rFonts w:ascii="Aptos Display" w:eastAsiaTheme="minorEastAsia" w:hAnsi="Aptos Display"/>
          <w:sz w:val="22"/>
          <w:szCs w:val="22"/>
          <w:lang w:val="en-US" w:eastAsia="en-US"/>
        </w:rPr>
      </w:pPr>
      <w:r w:rsidRPr="00E61420">
        <w:rPr>
          <w:rFonts w:ascii="Aptos Display" w:eastAsiaTheme="minorEastAsia" w:hAnsi="Aptos Display"/>
          <w:sz w:val="22"/>
          <w:szCs w:val="22"/>
          <w:lang w:val="en-US" w:eastAsia="en-US"/>
        </w:rPr>
        <w:t>3–5 year</w:t>
      </w:r>
      <w:r w:rsidR="009A1310">
        <w:rPr>
          <w:rFonts w:ascii="Aptos Display" w:eastAsiaTheme="minorEastAsia" w:hAnsi="Aptos Display"/>
          <w:sz w:val="22"/>
          <w:szCs w:val="22"/>
          <w:lang w:val="en-US" w:eastAsia="en-US"/>
        </w:rPr>
        <w:t>s</w:t>
      </w:r>
      <w:r w:rsidRPr="00E61420">
        <w:rPr>
          <w:rFonts w:ascii="Aptos Display" w:eastAsiaTheme="minorEastAsia" w:hAnsi="Aptos Display"/>
          <w:sz w:val="22"/>
          <w:szCs w:val="22"/>
          <w:lang w:val="en-US" w:eastAsia="en-US"/>
        </w:rPr>
        <w:t xml:space="preserve"> strategic planning</w:t>
      </w:r>
    </w:p>
    <w:p w14:paraId="29314F23" w14:textId="77777777" w:rsidR="00104663" w:rsidRPr="00E61420" w:rsidRDefault="00104663" w:rsidP="00835F27">
      <w:pPr>
        <w:pStyle w:val="NormalWeb"/>
        <w:numPr>
          <w:ilvl w:val="0"/>
          <w:numId w:val="23"/>
        </w:numPr>
        <w:rPr>
          <w:rFonts w:ascii="Aptos Display" w:eastAsiaTheme="minorEastAsia" w:hAnsi="Aptos Display"/>
          <w:sz w:val="22"/>
          <w:szCs w:val="22"/>
          <w:lang w:val="en-US" w:eastAsia="en-US"/>
        </w:rPr>
      </w:pPr>
      <w:r w:rsidRPr="00E61420">
        <w:rPr>
          <w:rFonts w:ascii="Aptos Display" w:eastAsiaTheme="minorEastAsia" w:hAnsi="Aptos Display"/>
          <w:sz w:val="22"/>
          <w:szCs w:val="22"/>
          <w:lang w:val="en-US" w:eastAsia="en-US"/>
        </w:rPr>
        <w:t>Business model scaling and growth structures</w:t>
      </w:r>
    </w:p>
    <w:p w14:paraId="63B5CCFA" w14:textId="77777777" w:rsidR="00104663" w:rsidRPr="00E61420" w:rsidRDefault="00104663" w:rsidP="00835F27">
      <w:pPr>
        <w:pStyle w:val="NormalWeb"/>
        <w:numPr>
          <w:ilvl w:val="0"/>
          <w:numId w:val="23"/>
        </w:numPr>
        <w:rPr>
          <w:rFonts w:ascii="Aptos Display" w:eastAsiaTheme="minorEastAsia" w:hAnsi="Aptos Display"/>
          <w:sz w:val="22"/>
          <w:szCs w:val="22"/>
          <w:lang w:val="en-US" w:eastAsia="en-US"/>
        </w:rPr>
      </w:pPr>
      <w:r w:rsidRPr="00E61420">
        <w:rPr>
          <w:rFonts w:ascii="Aptos Display" w:eastAsiaTheme="minorEastAsia" w:hAnsi="Aptos Display"/>
          <w:sz w:val="22"/>
          <w:szCs w:val="22"/>
          <w:lang w:val="en-US" w:eastAsia="en-US"/>
        </w:rPr>
        <w:t>Identification of corporate synergies</w:t>
      </w:r>
    </w:p>
    <w:p w14:paraId="508575CD" w14:textId="77777777" w:rsidR="00104663" w:rsidRPr="00E61420" w:rsidRDefault="00104663" w:rsidP="00835F27">
      <w:pPr>
        <w:pStyle w:val="NormalWeb"/>
        <w:numPr>
          <w:ilvl w:val="0"/>
          <w:numId w:val="23"/>
        </w:numPr>
        <w:rPr>
          <w:rFonts w:ascii="Aptos Display" w:eastAsiaTheme="minorEastAsia" w:hAnsi="Aptos Display"/>
          <w:sz w:val="22"/>
          <w:szCs w:val="22"/>
          <w:lang w:val="en-US" w:eastAsia="en-US"/>
        </w:rPr>
      </w:pPr>
      <w:r w:rsidRPr="00E61420">
        <w:rPr>
          <w:rFonts w:ascii="Aptos Display" w:eastAsiaTheme="minorEastAsia" w:hAnsi="Aptos Display"/>
          <w:sz w:val="22"/>
          <w:szCs w:val="22"/>
          <w:lang w:val="en-US" w:eastAsia="en-US"/>
        </w:rPr>
        <w:t>Post-M&amp;A integration</w:t>
      </w:r>
    </w:p>
    <w:p w14:paraId="2B05114A" w14:textId="77777777" w:rsidR="00104663" w:rsidRPr="00E61420" w:rsidRDefault="00104663" w:rsidP="00835F27">
      <w:pPr>
        <w:pStyle w:val="NormalWeb"/>
        <w:numPr>
          <w:ilvl w:val="0"/>
          <w:numId w:val="23"/>
        </w:numPr>
        <w:rPr>
          <w:rFonts w:ascii="Aptos Display" w:eastAsiaTheme="minorEastAsia" w:hAnsi="Aptos Display"/>
          <w:sz w:val="22"/>
          <w:szCs w:val="22"/>
          <w:lang w:val="en-US" w:eastAsia="en-US"/>
        </w:rPr>
      </w:pPr>
      <w:r w:rsidRPr="00E61420">
        <w:rPr>
          <w:rFonts w:ascii="Aptos Display" w:eastAsiaTheme="minorEastAsia" w:hAnsi="Aptos Display"/>
          <w:sz w:val="22"/>
          <w:szCs w:val="22"/>
          <w:lang w:val="en-US" w:eastAsia="en-US"/>
        </w:rPr>
        <w:t>International expansion processes</w:t>
      </w:r>
    </w:p>
    <w:p w14:paraId="7C751939" w14:textId="77777777" w:rsidR="000C1B27" w:rsidRPr="00E61420" w:rsidRDefault="00104663" w:rsidP="00293B06">
      <w:pPr>
        <w:pStyle w:val="NormalWeb"/>
        <w:rPr>
          <w:rFonts w:ascii="Aptos Display" w:hAnsi="Aptos Display"/>
          <w:sz w:val="22"/>
          <w:szCs w:val="22"/>
          <w:lang w:val="en-US"/>
        </w:rPr>
      </w:pPr>
      <w:r w:rsidRPr="00E61420">
        <w:rPr>
          <w:rStyle w:val="Textoennegrita"/>
          <w:rFonts w:ascii="Aptos Display" w:hAnsi="Aptos Display"/>
          <w:sz w:val="22"/>
          <w:szCs w:val="22"/>
          <w:lang w:val="en-US"/>
        </w:rPr>
        <w:t>Objective:</w:t>
      </w:r>
      <w:r w:rsidRPr="00E61420">
        <w:rPr>
          <w:rFonts w:ascii="Aptos Display" w:hAnsi="Aptos Display"/>
          <w:sz w:val="22"/>
          <w:szCs w:val="22"/>
          <w:lang w:val="en-US"/>
        </w:rPr>
        <w:t xml:space="preserve"> Strategic clarity and </w:t>
      </w:r>
      <w:proofErr w:type="spellStart"/>
      <w:r w:rsidRPr="00E61420">
        <w:rPr>
          <w:rFonts w:ascii="Aptos Display" w:hAnsi="Aptos Display"/>
          <w:sz w:val="22"/>
          <w:szCs w:val="22"/>
          <w:lang w:val="en-US"/>
        </w:rPr>
        <w:t>organisational</w:t>
      </w:r>
      <w:proofErr w:type="spellEnd"/>
      <w:r w:rsidRPr="00E61420">
        <w:rPr>
          <w:rFonts w:ascii="Aptos Display" w:hAnsi="Aptos Display"/>
          <w:sz w:val="22"/>
          <w:szCs w:val="22"/>
          <w:lang w:val="en-US"/>
        </w:rPr>
        <w:t xml:space="preserve"> coherence.</w:t>
      </w:r>
    </w:p>
    <w:p w14:paraId="33559BA4" w14:textId="77777777" w:rsidR="000C1B27" w:rsidRPr="00E61420" w:rsidRDefault="000C1B27" w:rsidP="000C1B27">
      <w:pPr>
        <w:spacing w:before="100" w:beforeAutospacing="1" w:after="100" w:afterAutospacing="1" w:line="240" w:lineRule="auto"/>
        <w:outlineLvl w:val="1"/>
        <w:rPr>
          <w:rFonts w:ascii="Italica" w:eastAsia="Times New Roman" w:hAnsi="Italica" w:cstheme="majorHAnsi"/>
          <w:b/>
          <w:bCs/>
          <w:i/>
          <w:iCs/>
          <w:color w:val="1F497D" w:themeColor="text2"/>
          <w:kern w:val="36"/>
          <w:sz w:val="26"/>
          <w:szCs w:val="24"/>
          <w:lang w:eastAsia="es-ES"/>
        </w:rPr>
      </w:pPr>
      <w:r w:rsidRPr="00E61420">
        <w:rPr>
          <w:rFonts w:ascii="Italica" w:eastAsia="Times New Roman" w:hAnsi="Italica" w:cstheme="majorHAnsi"/>
          <w:b/>
          <w:bCs/>
          <w:i/>
          <w:iCs/>
          <w:color w:val="1F497D" w:themeColor="text2"/>
          <w:kern w:val="36"/>
          <w:sz w:val="26"/>
          <w:szCs w:val="24"/>
          <w:lang w:eastAsia="es-ES"/>
        </w:rPr>
        <w:t>Finance &amp; Control</w:t>
      </w:r>
    </w:p>
    <w:p w14:paraId="7640A6D6" w14:textId="77777777" w:rsidR="00104663" w:rsidRPr="00E61420" w:rsidRDefault="00104663" w:rsidP="00E61420">
      <w:pPr>
        <w:pStyle w:val="NormalWeb"/>
        <w:numPr>
          <w:ilvl w:val="0"/>
          <w:numId w:val="23"/>
        </w:numPr>
        <w:rPr>
          <w:rFonts w:ascii="Aptos Display" w:eastAsiaTheme="minorEastAsia" w:hAnsi="Aptos Display"/>
          <w:sz w:val="22"/>
          <w:szCs w:val="22"/>
          <w:lang w:val="en-US" w:eastAsia="en-US"/>
        </w:rPr>
      </w:pPr>
      <w:r w:rsidRPr="00E61420">
        <w:rPr>
          <w:rFonts w:ascii="Aptos Display" w:eastAsiaTheme="minorEastAsia" w:hAnsi="Aptos Display"/>
          <w:sz w:val="22"/>
          <w:szCs w:val="22"/>
          <w:lang w:val="en-US" w:eastAsia="en-US"/>
        </w:rPr>
        <w:t>Cash-flow management and treasury forecasting</w:t>
      </w:r>
    </w:p>
    <w:p w14:paraId="294D4BCA" w14:textId="77777777" w:rsidR="00104663" w:rsidRPr="00E61420" w:rsidRDefault="00104663" w:rsidP="00E61420">
      <w:pPr>
        <w:pStyle w:val="NormalWeb"/>
        <w:numPr>
          <w:ilvl w:val="0"/>
          <w:numId w:val="23"/>
        </w:numPr>
        <w:rPr>
          <w:rFonts w:ascii="Aptos Display" w:eastAsiaTheme="minorEastAsia" w:hAnsi="Aptos Display"/>
          <w:sz w:val="22"/>
          <w:szCs w:val="22"/>
          <w:lang w:val="en-US" w:eastAsia="en-US"/>
        </w:rPr>
      </w:pPr>
      <w:r w:rsidRPr="00E61420">
        <w:rPr>
          <w:rFonts w:ascii="Aptos Display" w:eastAsiaTheme="minorEastAsia" w:hAnsi="Aptos Display"/>
          <w:sz w:val="22"/>
          <w:szCs w:val="22"/>
          <w:lang w:val="en-US" w:eastAsia="en-US"/>
        </w:rPr>
        <w:t>Financial KPIs and executive dashboards</w:t>
      </w:r>
    </w:p>
    <w:p w14:paraId="15615B87" w14:textId="77777777" w:rsidR="00104663" w:rsidRPr="00E61420" w:rsidRDefault="00104663" w:rsidP="00E61420">
      <w:pPr>
        <w:pStyle w:val="NormalWeb"/>
        <w:numPr>
          <w:ilvl w:val="0"/>
          <w:numId w:val="23"/>
        </w:numPr>
        <w:rPr>
          <w:rFonts w:ascii="Aptos Display" w:eastAsiaTheme="minorEastAsia" w:hAnsi="Aptos Display"/>
          <w:sz w:val="22"/>
          <w:szCs w:val="22"/>
          <w:lang w:val="en-US" w:eastAsia="en-US"/>
        </w:rPr>
      </w:pPr>
      <w:r w:rsidRPr="00E61420">
        <w:rPr>
          <w:rFonts w:ascii="Aptos Display" w:eastAsiaTheme="minorEastAsia" w:hAnsi="Aptos Display"/>
          <w:sz w:val="22"/>
          <w:szCs w:val="22"/>
          <w:lang w:val="en-US" w:eastAsia="en-US"/>
        </w:rPr>
        <w:t>Administrative and control process automation</w:t>
      </w:r>
    </w:p>
    <w:p w14:paraId="53010709" w14:textId="77777777" w:rsidR="00104663" w:rsidRPr="00E61420" w:rsidRDefault="00104663" w:rsidP="00E61420">
      <w:pPr>
        <w:pStyle w:val="NormalWeb"/>
        <w:numPr>
          <w:ilvl w:val="0"/>
          <w:numId w:val="23"/>
        </w:numPr>
        <w:rPr>
          <w:rFonts w:ascii="Aptos Display" w:eastAsiaTheme="minorEastAsia" w:hAnsi="Aptos Display"/>
          <w:sz w:val="22"/>
          <w:szCs w:val="22"/>
          <w:lang w:val="en-US" w:eastAsia="en-US"/>
        </w:rPr>
      </w:pPr>
      <w:r w:rsidRPr="00E61420">
        <w:rPr>
          <w:rFonts w:ascii="Aptos Display" w:eastAsiaTheme="minorEastAsia" w:hAnsi="Aptos Display"/>
          <w:sz w:val="22"/>
          <w:szCs w:val="22"/>
          <w:lang w:val="en-US" w:eastAsia="en-US"/>
        </w:rPr>
        <w:t>Scalable financial structure design</w:t>
      </w:r>
    </w:p>
    <w:p w14:paraId="6977B890" w14:textId="77777777" w:rsidR="000C1B27" w:rsidRPr="00E61420" w:rsidRDefault="00104663" w:rsidP="00E61420">
      <w:pPr>
        <w:pStyle w:val="NormalWeb"/>
        <w:rPr>
          <w:rFonts w:ascii="Aptos Display" w:hAnsi="Aptos Display"/>
          <w:sz w:val="22"/>
          <w:szCs w:val="22"/>
          <w:lang w:val="en-US"/>
        </w:rPr>
      </w:pPr>
      <w:r w:rsidRPr="00E61420">
        <w:rPr>
          <w:rStyle w:val="Textoennegrita"/>
          <w:rFonts w:ascii="Aptos Display" w:hAnsi="Aptos Display"/>
          <w:sz w:val="22"/>
          <w:szCs w:val="22"/>
          <w:lang w:val="en-US"/>
        </w:rPr>
        <w:t>Objective:</w:t>
      </w:r>
      <w:r w:rsidRPr="00E61420">
        <w:rPr>
          <w:rFonts w:ascii="Aptos Display" w:hAnsi="Aptos Display"/>
          <w:sz w:val="22"/>
          <w:szCs w:val="22"/>
          <w:lang w:val="en-US"/>
        </w:rPr>
        <w:t xml:space="preserve"> Data-driven decisions and real business control.</w:t>
      </w:r>
    </w:p>
    <w:p w14:paraId="30F0536A" w14:textId="77777777" w:rsidR="000C1B27" w:rsidRPr="00E61420" w:rsidRDefault="000C1B27" w:rsidP="000C1B27">
      <w:pPr>
        <w:spacing w:before="100" w:beforeAutospacing="1" w:after="100" w:afterAutospacing="1" w:line="240" w:lineRule="auto"/>
        <w:outlineLvl w:val="1"/>
        <w:rPr>
          <w:rFonts w:ascii="Italica" w:eastAsia="Times New Roman" w:hAnsi="Italica" w:cstheme="majorHAnsi"/>
          <w:b/>
          <w:bCs/>
          <w:i/>
          <w:iCs/>
          <w:color w:val="1F497D" w:themeColor="text2"/>
          <w:kern w:val="36"/>
          <w:sz w:val="26"/>
          <w:szCs w:val="24"/>
          <w:lang w:eastAsia="es-ES"/>
        </w:rPr>
      </w:pPr>
      <w:r w:rsidRPr="00E61420">
        <w:rPr>
          <w:rFonts w:ascii="Italica" w:eastAsia="Times New Roman" w:hAnsi="Italica" w:cstheme="majorHAnsi"/>
          <w:b/>
          <w:bCs/>
          <w:i/>
          <w:iCs/>
          <w:color w:val="1F497D" w:themeColor="text2"/>
          <w:kern w:val="36"/>
          <w:sz w:val="26"/>
          <w:szCs w:val="24"/>
          <w:lang w:eastAsia="es-ES"/>
        </w:rPr>
        <w:t>O</w:t>
      </w:r>
      <w:r w:rsidR="00E61420">
        <w:rPr>
          <w:rFonts w:ascii="Italica" w:eastAsia="Times New Roman" w:hAnsi="Italica" w:cstheme="majorHAnsi"/>
          <w:b/>
          <w:bCs/>
          <w:i/>
          <w:iCs/>
          <w:color w:val="1F497D" w:themeColor="text2"/>
          <w:kern w:val="36"/>
          <w:sz w:val="26"/>
          <w:szCs w:val="24"/>
          <w:lang w:eastAsia="es-ES"/>
        </w:rPr>
        <w:t>pe</w:t>
      </w:r>
      <w:r w:rsidRPr="00E61420">
        <w:rPr>
          <w:rFonts w:ascii="Italica" w:eastAsia="Times New Roman" w:hAnsi="Italica" w:cstheme="majorHAnsi"/>
          <w:b/>
          <w:bCs/>
          <w:i/>
          <w:iCs/>
          <w:color w:val="1F497D" w:themeColor="text2"/>
          <w:kern w:val="36"/>
          <w:sz w:val="26"/>
          <w:szCs w:val="24"/>
          <w:lang w:eastAsia="es-ES"/>
        </w:rPr>
        <w:t>rations</w:t>
      </w:r>
    </w:p>
    <w:p w14:paraId="0EBCE0F4" w14:textId="77777777" w:rsidR="00104663" w:rsidRPr="00E61420" w:rsidRDefault="00104663" w:rsidP="00E61420">
      <w:pPr>
        <w:pStyle w:val="NormalWeb"/>
        <w:numPr>
          <w:ilvl w:val="0"/>
          <w:numId w:val="23"/>
        </w:numPr>
        <w:rPr>
          <w:rFonts w:ascii="Aptos Display" w:eastAsiaTheme="minorEastAsia" w:hAnsi="Aptos Display"/>
          <w:sz w:val="22"/>
          <w:szCs w:val="22"/>
          <w:lang w:val="en-US" w:eastAsia="en-US"/>
        </w:rPr>
      </w:pPr>
      <w:proofErr w:type="spellStart"/>
      <w:r w:rsidRPr="00E61420">
        <w:rPr>
          <w:rFonts w:ascii="Aptos Display" w:eastAsiaTheme="minorEastAsia" w:hAnsi="Aptos Display"/>
          <w:sz w:val="22"/>
          <w:szCs w:val="22"/>
          <w:lang w:val="en-US" w:eastAsia="en-US"/>
        </w:rPr>
        <w:t>Optimisation</w:t>
      </w:r>
      <w:proofErr w:type="spellEnd"/>
      <w:r w:rsidRPr="00E61420">
        <w:rPr>
          <w:rFonts w:ascii="Aptos Display" w:eastAsiaTheme="minorEastAsia" w:hAnsi="Aptos Display"/>
          <w:sz w:val="22"/>
          <w:szCs w:val="22"/>
          <w:lang w:val="en-US" w:eastAsia="en-US"/>
        </w:rPr>
        <w:t xml:space="preserve"> and </w:t>
      </w:r>
      <w:proofErr w:type="spellStart"/>
      <w:r w:rsidRPr="00E61420">
        <w:rPr>
          <w:rFonts w:ascii="Aptos Display" w:eastAsiaTheme="minorEastAsia" w:hAnsi="Aptos Display"/>
          <w:sz w:val="22"/>
          <w:szCs w:val="22"/>
          <w:lang w:val="en-US" w:eastAsia="en-US"/>
        </w:rPr>
        <w:t>standardisation</w:t>
      </w:r>
      <w:proofErr w:type="spellEnd"/>
      <w:r w:rsidRPr="00E61420">
        <w:rPr>
          <w:rFonts w:ascii="Aptos Display" w:eastAsiaTheme="minorEastAsia" w:hAnsi="Aptos Display"/>
          <w:sz w:val="22"/>
          <w:szCs w:val="22"/>
          <w:lang w:val="en-US" w:eastAsia="en-US"/>
        </w:rPr>
        <w:t xml:space="preserve"> of key processes</w:t>
      </w:r>
    </w:p>
    <w:p w14:paraId="7F0EA324" w14:textId="77777777" w:rsidR="00104663" w:rsidRPr="00E61420" w:rsidRDefault="00104663" w:rsidP="00E61420">
      <w:pPr>
        <w:pStyle w:val="NormalWeb"/>
        <w:numPr>
          <w:ilvl w:val="0"/>
          <w:numId w:val="23"/>
        </w:numPr>
        <w:rPr>
          <w:rFonts w:ascii="Aptos Display" w:eastAsiaTheme="minorEastAsia" w:hAnsi="Aptos Display"/>
          <w:sz w:val="22"/>
          <w:szCs w:val="22"/>
          <w:lang w:val="en-US" w:eastAsia="en-US"/>
        </w:rPr>
      </w:pPr>
      <w:r w:rsidRPr="00E61420">
        <w:rPr>
          <w:rFonts w:ascii="Aptos Display" w:eastAsiaTheme="minorEastAsia" w:hAnsi="Aptos Display"/>
          <w:sz w:val="22"/>
          <w:szCs w:val="22"/>
          <w:lang w:val="en-US" w:eastAsia="en-US"/>
        </w:rPr>
        <w:t>Continuous improvement and lean management principles</w:t>
      </w:r>
    </w:p>
    <w:p w14:paraId="6F958640" w14:textId="77777777" w:rsidR="00104663" w:rsidRPr="00E61420" w:rsidRDefault="00104663" w:rsidP="00E61420">
      <w:pPr>
        <w:pStyle w:val="NormalWeb"/>
        <w:numPr>
          <w:ilvl w:val="0"/>
          <w:numId w:val="23"/>
        </w:numPr>
        <w:rPr>
          <w:rFonts w:ascii="Aptos Display" w:eastAsiaTheme="minorEastAsia" w:hAnsi="Aptos Display"/>
          <w:sz w:val="22"/>
          <w:szCs w:val="22"/>
          <w:lang w:val="en-US" w:eastAsia="en-US"/>
        </w:rPr>
      </w:pPr>
      <w:r w:rsidRPr="00E61420">
        <w:rPr>
          <w:rFonts w:ascii="Aptos Display" w:eastAsiaTheme="minorEastAsia" w:hAnsi="Aptos Display"/>
          <w:sz w:val="22"/>
          <w:szCs w:val="22"/>
          <w:lang w:val="en-US" w:eastAsia="en-US"/>
        </w:rPr>
        <w:t>Cross-functional alignment</w:t>
      </w:r>
    </w:p>
    <w:p w14:paraId="564C2DEC" w14:textId="77777777" w:rsidR="00104663" w:rsidRPr="00E61420" w:rsidRDefault="00104663" w:rsidP="00E61420">
      <w:pPr>
        <w:pStyle w:val="NormalWeb"/>
        <w:numPr>
          <w:ilvl w:val="0"/>
          <w:numId w:val="23"/>
        </w:numPr>
        <w:rPr>
          <w:rFonts w:ascii="Aptos Display" w:eastAsiaTheme="minorEastAsia" w:hAnsi="Aptos Display"/>
          <w:sz w:val="22"/>
          <w:szCs w:val="22"/>
          <w:lang w:val="en-US" w:eastAsia="en-US"/>
        </w:rPr>
      </w:pPr>
      <w:r w:rsidRPr="00E61420">
        <w:rPr>
          <w:rFonts w:ascii="Aptos Display" w:eastAsiaTheme="minorEastAsia" w:hAnsi="Aptos Display"/>
          <w:sz w:val="22"/>
          <w:szCs w:val="22"/>
          <w:lang w:val="en-US" w:eastAsia="en-US"/>
        </w:rPr>
        <w:t>Pragmatic application of AI and intelligent automation</w:t>
      </w:r>
    </w:p>
    <w:p w14:paraId="438AAD7F" w14:textId="77777777" w:rsidR="000C1B27" w:rsidRPr="00E61420" w:rsidRDefault="00104663" w:rsidP="00293B06">
      <w:pPr>
        <w:pStyle w:val="NormalWeb"/>
        <w:rPr>
          <w:rFonts w:ascii="Aptos Display" w:hAnsi="Aptos Display"/>
          <w:sz w:val="22"/>
          <w:szCs w:val="22"/>
          <w:lang w:val="en-US"/>
        </w:rPr>
      </w:pPr>
      <w:r w:rsidRPr="00E61420">
        <w:rPr>
          <w:rStyle w:val="Textoennegrita"/>
          <w:rFonts w:ascii="Aptos Display" w:hAnsi="Aptos Display"/>
          <w:sz w:val="22"/>
          <w:szCs w:val="22"/>
          <w:lang w:val="en-US"/>
        </w:rPr>
        <w:lastRenderedPageBreak/>
        <w:t>Objective:</w:t>
      </w:r>
      <w:r w:rsidRPr="00E61420">
        <w:rPr>
          <w:rFonts w:ascii="Aptos Display" w:hAnsi="Aptos Display"/>
          <w:sz w:val="22"/>
          <w:szCs w:val="22"/>
          <w:lang w:val="en-US"/>
        </w:rPr>
        <w:t xml:space="preserve"> Operational efficiency and true growth capacity.</w:t>
      </w:r>
    </w:p>
    <w:p w14:paraId="3A2EB728" w14:textId="77777777" w:rsidR="00293B06" w:rsidRPr="00E61420" w:rsidRDefault="000C1B27" w:rsidP="00293B06">
      <w:pPr>
        <w:spacing w:before="100" w:beforeAutospacing="1" w:after="100" w:afterAutospacing="1" w:line="240" w:lineRule="auto"/>
        <w:outlineLvl w:val="1"/>
        <w:rPr>
          <w:rFonts w:ascii="Italica" w:eastAsia="Times New Roman" w:hAnsi="Italica" w:cstheme="majorHAnsi"/>
          <w:b/>
          <w:bCs/>
          <w:i/>
          <w:iCs/>
          <w:color w:val="1F497D" w:themeColor="text2"/>
          <w:kern w:val="36"/>
          <w:sz w:val="26"/>
          <w:szCs w:val="24"/>
          <w:lang w:eastAsia="es-ES"/>
        </w:rPr>
      </w:pPr>
      <w:r w:rsidRPr="00E61420">
        <w:rPr>
          <w:rFonts w:ascii="Italica" w:eastAsia="Times New Roman" w:hAnsi="Italica" w:cstheme="majorHAnsi"/>
          <w:b/>
          <w:bCs/>
          <w:i/>
          <w:iCs/>
          <w:color w:val="1F497D" w:themeColor="text2"/>
          <w:kern w:val="36"/>
          <w:sz w:val="26"/>
          <w:szCs w:val="24"/>
          <w:lang w:eastAsia="es-ES"/>
        </w:rPr>
        <w:t>Marketing &amp; Sales</w:t>
      </w:r>
    </w:p>
    <w:p w14:paraId="2D354117" w14:textId="77777777" w:rsidR="00104663" w:rsidRPr="00E61420" w:rsidRDefault="00104663" w:rsidP="00E61420">
      <w:pPr>
        <w:pStyle w:val="NormalWeb"/>
        <w:numPr>
          <w:ilvl w:val="0"/>
          <w:numId w:val="23"/>
        </w:numPr>
        <w:rPr>
          <w:rFonts w:ascii="Aptos Display" w:eastAsiaTheme="minorEastAsia" w:hAnsi="Aptos Display"/>
          <w:sz w:val="22"/>
          <w:szCs w:val="22"/>
          <w:lang w:val="en-US" w:eastAsia="en-US"/>
        </w:rPr>
      </w:pPr>
      <w:r w:rsidRPr="00E61420">
        <w:rPr>
          <w:rFonts w:ascii="Aptos Display" w:eastAsiaTheme="minorEastAsia" w:hAnsi="Aptos Display"/>
          <w:sz w:val="22"/>
          <w:szCs w:val="22"/>
          <w:lang w:val="en-US" w:eastAsia="en-US"/>
        </w:rPr>
        <w:t>Value proposition and positioning</w:t>
      </w:r>
    </w:p>
    <w:p w14:paraId="6F0ED4BD" w14:textId="77777777" w:rsidR="00104663" w:rsidRPr="00E61420" w:rsidRDefault="00104663" w:rsidP="00E61420">
      <w:pPr>
        <w:pStyle w:val="NormalWeb"/>
        <w:numPr>
          <w:ilvl w:val="0"/>
          <w:numId w:val="23"/>
        </w:numPr>
        <w:rPr>
          <w:rFonts w:ascii="Aptos Display" w:eastAsiaTheme="minorEastAsia" w:hAnsi="Aptos Display"/>
          <w:sz w:val="22"/>
          <w:szCs w:val="22"/>
          <w:lang w:val="en-US" w:eastAsia="en-US"/>
        </w:rPr>
      </w:pPr>
      <w:r w:rsidRPr="00E61420">
        <w:rPr>
          <w:rFonts w:ascii="Aptos Display" w:eastAsiaTheme="minorEastAsia" w:hAnsi="Aptos Display"/>
          <w:sz w:val="22"/>
          <w:szCs w:val="22"/>
          <w:lang w:val="en-US" w:eastAsia="en-US"/>
        </w:rPr>
        <w:t>Results-oriented marketing plans</w:t>
      </w:r>
    </w:p>
    <w:p w14:paraId="27043825" w14:textId="77777777" w:rsidR="00104663" w:rsidRPr="00E61420" w:rsidRDefault="00104663" w:rsidP="00E61420">
      <w:pPr>
        <w:pStyle w:val="NormalWeb"/>
        <w:numPr>
          <w:ilvl w:val="0"/>
          <w:numId w:val="23"/>
        </w:numPr>
        <w:rPr>
          <w:rFonts w:ascii="Aptos Display" w:eastAsiaTheme="minorEastAsia" w:hAnsi="Aptos Display"/>
          <w:sz w:val="22"/>
          <w:szCs w:val="22"/>
          <w:lang w:val="en-US" w:eastAsia="en-US"/>
        </w:rPr>
      </w:pPr>
      <w:r w:rsidRPr="00E61420">
        <w:rPr>
          <w:rFonts w:ascii="Aptos Display" w:eastAsiaTheme="minorEastAsia" w:hAnsi="Aptos Display"/>
          <w:sz w:val="22"/>
          <w:szCs w:val="22"/>
          <w:lang w:val="en-US" w:eastAsia="en-US"/>
        </w:rPr>
        <w:t>Customer acquisition models (new products and/or markets)</w:t>
      </w:r>
    </w:p>
    <w:p w14:paraId="528231F4" w14:textId="77777777" w:rsidR="00E92E09" w:rsidRDefault="00104663" w:rsidP="00E92E09">
      <w:pPr>
        <w:pStyle w:val="NormalWeb"/>
        <w:numPr>
          <w:ilvl w:val="0"/>
          <w:numId w:val="23"/>
        </w:numPr>
        <w:rPr>
          <w:rFonts w:ascii="Aptos Display" w:eastAsiaTheme="minorEastAsia" w:hAnsi="Aptos Display"/>
          <w:sz w:val="22"/>
          <w:szCs w:val="22"/>
          <w:lang w:val="en-US" w:eastAsia="en-US"/>
        </w:rPr>
      </w:pPr>
      <w:r w:rsidRPr="00E61420">
        <w:rPr>
          <w:rFonts w:ascii="Aptos Display" w:eastAsiaTheme="minorEastAsia" w:hAnsi="Aptos Display"/>
          <w:sz w:val="22"/>
          <w:szCs w:val="22"/>
          <w:lang w:val="en-US" w:eastAsia="en-US"/>
        </w:rPr>
        <w:t>Commercial model and incentive design</w:t>
      </w:r>
    </w:p>
    <w:p w14:paraId="2F7E3218" w14:textId="049B3D10" w:rsidR="00104663" w:rsidRPr="00E92E09" w:rsidRDefault="00104663" w:rsidP="00E92E09">
      <w:pPr>
        <w:pStyle w:val="NormalWeb"/>
        <w:numPr>
          <w:ilvl w:val="0"/>
          <w:numId w:val="23"/>
        </w:numPr>
        <w:rPr>
          <w:rFonts w:ascii="Aptos Display" w:eastAsiaTheme="minorEastAsia" w:hAnsi="Aptos Display"/>
          <w:sz w:val="22"/>
          <w:szCs w:val="22"/>
          <w:lang w:val="en-US" w:eastAsia="en-US"/>
        </w:rPr>
      </w:pPr>
      <w:proofErr w:type="spellStart"/>
      <w:r w:rsidRPr="00E92E09">
        <w:rPr>
          <w:rFonts w:ascii="Aptos Display" w:hAnsi="Aptos Display"/>
          <w:sz w:val="22"/>
          <w:szCs w:val="22"/>
        </w:rPr>
        <w:t>Conversion</w:t>
      </w:r>
      <w:proofErr w:type="spellEnd"/>
      <w:r w:rsidRPr="00E92E09">
        <w:rPr>
          <w:rFonts w:ascii="Aptos Display" w:hAnsi="Aptos Display"/>
          <w:sz w:val="22"/>
          <w:szCs w:val="22"/>
        </w:rPr>
        <w:t xml:space="preserve"> and </w:t>
      </w:r>
      <w:proofErr w:type="spellStart"/>
      <w:r w:rsidRPr="00E92E09">
        <w:rPr>
          <w:rFonts w:ascii="Aptos Display" w:hAnsi="Aptos Display"/>
          <w:sz w:val="22"/>
          <w:szCs w:val="22"/>
        </w:rPr>
        <w:t>profitability</w:t>
      </w:r>
      <w:proofErr w:type="spellEnd"/>
      <w:r w:rsidRPr="00E92E09">
        <w:rPr>
          <w:rFonts w:ascii="Aptos Display" w:hAnsi="Aptos Display"/>
          <w:sz w:val="22"/>
          <w:szCs w:val="22"/>
        </w:rPr>
        <w:t xml:space="preserve"> </w:t>
      </w:r>
      <w:proofErr w:type="spellStart"/>
      <w:r w:rsidRPr="00E92E09">
        <w:rPr>
          <w:rFonts w:ascii="Aptos Display" w:hAnsi="Aptos Display"/>
          <w:sz w:val="22"/>
          <w:szCs w:val="22"/>
        </w:rPr>
        <w:t>KPIs</w:t>
      </w:r>
      <w:proofErr w:type="spellEnd"/>
    </w:p>
    <w:p w14:paraId="17548CAD" w14:textId="77777777" w:rsidR="00763026" w:rsidRPr="00E61420" w:rsidRDefault="00104663" w:rsidP="00293B06">
      <w:pPr>
        <w:pStyle w:val="NormalWeb"/>
        <w:rPr>
          <w:rFonts w:ascii="Aptos Display" w:hAnsi="Aptos Display"/>
          <w:sz w:val="22"/>
          <w:szCs w:val="22"/>
          <w:lang w:val="en-US"/>
        </w:rPr>
      </w:pPr>
      <w:r w:rsidRPr="00E61420">
        <w:rPr>
          <w:rStyle w:val="Textoennegrita"/>
          <w:rFonts w:ascii="Aptos Display" w:hAnsi="Aptos Display"/>
          <w:sz w:val="22"/>
          <w:szCs w:val="22"/>
          <w:lang w:val="en-US"/>
        </w:rPr>
        <w:t>Objective:</w:t>
      </w:r>
      <w:r w:rsidRPr="00E61420">
        <w:rPr>
          <w:rFonts w:ascii="Aptos Display" w:hAnsi="Aptos Display"/>
          <w:sz w:val="22"/>
          <w:szCs w:val="22"/>
          <w:lang w:val="en-US"/>
        </w:rPr>
        <w:t xml:space="preserve"> Turning strategy into commercial traction.</w:t>
      </w:r>
    </w:p>
    <w:p w14:paraId="21A5870A" w14:textId="77777777" w:rsidR="000C1B27" w:rsidRPr="00E61420" w:rsidRDefault="000C1B27" w:rsidP="000C1B27">
      <w:pPr>
        <w:spacing w:before="100" w:beforeAutospacing="1" w:after="100" w:afterAutospacing="1" w:line="240" w:lineRule="auto"/>
        <w:outlineLvl w:val="1"/>
        <w:rPr>
          <w:rFonts w:ascii="Italica" w:eastAsia="Times New Roman" w:hAnsi="Italica" w:cstheme="majorHAnsi"/>
          <w:b/>
          <w:bCs/>
          <w:i/>
          <w:iCs/>
          <w:color w:val="1F497D" w:themeColor="text2"/>
          <w:kern w:val="36"/>
          <w:sz w:val="26"/>
          <w:szCs w:val="24"/>
          <w:lang w:eastAsia="es-ES"/>
        </w:rPr>
      </w:pPr>
      <w:r w:rsidRPr="00E61420">
        <w:rPr>
          <w:rFonts w:ascii="Italica" w:eastAsia="Times New Roman" w:hAnsi="Italica" w:cstheme="majorHAnsi"/>
          <w:b/>
          <w:bCs/>
          <w:i/>
          <w:iCs/>
          <w:color w:val="1F497D" w:themeColor="text2"/>
          <w:kern w:val="36"/>
          <w:sz w:val="26"/>
          <w:szCs w:val="24"/>
          <w:lang w:eastAsia="es-ES"/>
        </w:rPr>
        <w:t>People, Culture &amp; Leadership</w:t>
      </w:r>
    </w:p>
    <w:p w14:paraId="663A5B54" w14:textId="77777777" w:rsidR="00104663" w:rsidRPr="00E61420" w:rsidRDefault="00104663" w:rsidP="00835F27">
      <w:pPr>
        <w:pStyle w:val="NormalWeb"/>
        <w:numPr>
          <w:ilvl w:val="0"/>
          <w:numId w:val="27"/>
        </w:numPr>
        <w:rPr>
          <w:rFonts w:ascii="Aptos Display" w:hAnsi="Aptos Display"/>
          <w:sz w:val="22"/>
          <w:szCs w:val="22"/>
        </w:rPr>
      </w:pPr>
      <w:proofErr w:type="spellStart"/>
      <w:r w:rsidRPr="00E61420">
        <w:rPr>
          <w:rFonts w:ascii="Aptos Display" w:hAnsi="Aptos Display"/>
          <w:sz w:val="22"/>
          <w:szCs w:val="22"/>
        </w:rPr>
        <w:t>Organisational</w:t>
      </w:r>
      <w:proofErr w:type="spellEnd"/>
      <w:r w:rsidRPr="00E61420">
        <w:rPr>
          <w:rFonts w:ascii="Aptos Display" w:hAnsi="Aptos Display"/>
          <w:sz w:val="22"/>
          <w:szCs w:val="22"/>
        </w:rPr>
        <w:t xml:space="preserve"> </w:t>
      </w:r>
      <w:proofErr w:type="spellStart"/>
      <w:r w:rsidRPr="00E61420">
        <w:rPr>
          <w:rFonts w:ascii="Aptos Display" w:hAnsi="Aptos Display"/>
          <w:sz w:val="22"/>
          <w:szCs w:val="22"/>
        </w:rPr>
        <w:t>design</w:t>
      </w:r>
      <w:proofErr w:type="spellEnd"/>
      <w:r w:rsidRPr="00E61420">
        <w:rPr>
          <w:rFonts w:ascii="Aptos Display" w:hAnsi="Aptos Display"/>
          <w:sz w:val="22"/>
          <w:szCs w:val="22"/>
        </w:rPr>
        <w:t xml:space="preserve"> and </w:t>
      </w:r>
      <w:proofErr w:type="spellStart"/>
      <w:r w:rsidRPr="00E61420">
        <w:rPr>
          <w:rFonts w:ascii="Aptos Display" w:hAnsi="Aptos Display"/>
          <w:sz w:val="22"/>
          <w:szCs w:val="22"/>
        </w:rPr>
        <w:t>team</w:t>
      </w:r>
      <w:proofErr w:type="spellEnd"/>
      <w:r w:rsidRPr="00E61420">
        <w:rPr>
          <w:rFonts w:ascii="Aptos Display" w:hAnsi="Aptos Display"/>
          <w:sz w:val="22"/>
          <w:szCs w:val="22"/>
        </w:rPr>
        <w:t xml:space="preserve"> </w:t>
      </w:r>
      <w:proofErr w:type="spellStart"/>
      <w:r w:rsidRPr="00E61420">
        <w:rPr>
          <w:rFonts w:ascii="Aptos Display" w:hAnsi="Aptos Display"/>
          <w:sz w:val="22"/>
          <w:szCs w:val="22"/>
        </w:rPr>
        <w:t>structures</w:t>
      </w:r>
      <w:proofErr w:type="spellEnd"/>
    </w:p>
    <w:p w14:paraId="67CE9768" w14:textId="77777777" w:rsidR="00104663" w:rsidRPr="00E61420" w:rsidRDefault="00104663" w:rsidP="00835F27">
      <w:pPr>
        <w:pStyle w:val="NormalWeb"/>
        <w:numPr>
          <w:ilvl w:val="0"/>
          <w:numId w:val="27"/>
        </w:numPr>
        <w:rPr>
          <w:rFonts w:ascii="Aptos Display" w:hAnsi="Aptos Display"/>
          <w:sz w:val="22"/>
          <w:szCs w:val="22"/>
        </w:rPr>
      </w:pPr>
      <w:r w:rsidRPr="00E61420">
        <w:rPr>
          <w:rFonts w:ascii="Aptos Display" w:hAnsi="Aptos Display"/>
          <w:sz w:val="22"/>
          <w:szCs w:val="22"/>
        </w:rPr>
        <w:t xml:space="preserve">Executive coaching and </w:t>
      </w:r>
      <w:proofErr w:type="spellStart"/>
      <w:r w:rsidRPr="00E61420">
        <w:rPr>
          <w:rFonts w:ascii="Aptos Display" w:hAnsi="Aptos Display"/>
          <w:sz w:val="22"/>
          <w:szCs w:val="22"/>
        </w:rPr>
        <w:t>talent</w:t>
      </w:r>
      <w:proofErr w:type="spellEnd"/>
      <w:r w:rsidRPr="00E61420">
        <w:rPr>
          <w:rFonts w:ascii="Aptos Display" w:hAnsi="Aptos Display"/>
          <w:sz w:val="22"/>
          <w:szCs w:val="22"/>
        </w:rPr>
        <w:t xml:space="preserve"> </w:t>
      </w:r>
      <w:proofErr w:type="spellStart"/>
      <w:r w:rsidRPr="00E61420">
        <w:rPr>
          <w:rFonts w:ascii="Aptos Display" w:hAnsi="Aptos Display"/>
          <w:sz w:val="22"/>
          <w:szCs w:val="22"/>
        </w:rPr>
        <w:t>development</w:t>
      </w:r>
      <w:proofErr w:type="spellEnd"/>
    </w:p>
    <w:p w14:paraId="7B934E37" w14:textId="77777777" w:rsidR="00104663" w:rsidRPr="00E61420" w:rsidRDefault="00104663" w:rsidP="00835F27">
      <w:pPr>
        <w:pStyle w:val="NormalWeb"/>
        <w:numPr>
          <w:ilvl w:val="0"/>
          <w:numId w:val="27"/>
        </w:numPr>
        <w:rPr>
          <w:rFonts w:ascii="Aptos Display" w:hAnsi="Aptos Display"/>
          <w:sz w:val="22"/>
          <w:szCs w:val="22"/>
        </w:rPr>
      </w:pPr>
      <w:r w:rsidRPr="00E61420">
        <w:rPr>
          <w:rFonts w:ascii="Aptos Display" w:hAnsi="Aptos Display"/>
          <w:sz w:val="22"/>
          <w:szCs w:val="22"/>
        </w:rPr>
        <w:t xml:space="preserve">Change </w:t>
      </w:r>
      <w:proofErr w:type="spellStart"/>
      <w:r w:rsidRPr="00E61420">
        <w:rPr>
          <w:rFonts w:ascii="Aptos Display" w:hAnsi="Aptos Display"/>
          <w:sz w:val="22"/>
          <w:szCs w:val="22"/>
        </w:rPr>
        <w:t>management</w:t>
      </w:r>
      <w:proofErr w:type="spellEnd"/>
    </w:p>
    <w:p w14:paraId="5D2C8139" w14:textId="77777777" w:rsidR="00104663" w:rsidRPr="00E61420" w:rsidRDefault="00104663" w:rsidP="00835F27">
      <w:pPr>
        <w:pStyle w:val="NormalWeb"/>
        <w:numPr>
          <w:ilvl w:val="0"/>
          <w:numId w:val="27"/>
        </w:numPr>
        <w:rPr>
          <w:rFonts w:ascii="Aptos Display" w:hAnsi="Aptos Display"/>
          <w:sz w:val="22"/>
          <w:szCs w:val="22"/>
        </w:rPr>
      </w:pPr>
      <w:proofErr w:type="spellStart"/>
      <w:r w:rsidRPr="00E61420">
        <w:rPr>
          <w:rFonts w:ascii="Aptos Display" w:hAnsi="Aptos Display"/>
          <w:sz w:val="22"/>
          <w:szCs w:val="22"/>
        </w:rPr>
        <w:t>Team</w:t>
      </w:r>
      <w:proofErr w:type="spellEnd"/>
      <w:r w:rsidRPr="00E61420">
        <w:rPr>
          <w:rFonts w:ascii="Aptos Display" w:hAnsi="Aptos Display"/>
          <w:sz w:val="22"/>
          <w:szCs w:val="22"/>
        </w:rPr>
        <w:t xml:space="preserve"> </w:t>
      </w:r>
      <w:proofErr w:type="spellStart"/>
      <w:r w:rsidRPr="00E61420">
        <w:rPr>
          <w:rFonts w:ascii="Aptos Display" w:hAnsi="Aptos Display"/>
          <w:sz w:val="22"/>
          <w:szCs w:val="22"/>
        </w:rPr>
        <w:t>alignment</w:t>
      </w:r>
      <w:proofErr w:type="spellEnd"/>
      <w:r w:rsidRPr="00E61420">
        <w:rPr>
          <w:rFonts w:ascii="Aptos Display" w:hAnsi="Aptos Display"/>
          <w:sz w:val="22"/>
          <w:szCs w:val="22"/>
        </w:rPr>
        <w:t xml:space="preserve"> and </w:t>
      </w:r>
      <w:proofErr w:type="spellStart"/>
      <w:r w:rsidRPr="00E61420">
        <w:rPr>
          <w:rFonts w:ascii="Aptos Display" w:hAnsi="Aptos Display"/>
          <w:sz w:val="22"/>
          <w:szCs w:val="22"/>
        </w:rPr>
        <w:t>engagement</w:t>
      </w:r>
      <w:proofErr w:type="spellEnd"/>
    </w:p>
    <w:p w14:paraId="0F66619E" w14:textId="77777777" w:rsidR="00104663" w:rsidRPr="00E61420" w:rsidRDefault="00104663" w:rsidP="00835F27">
      <w:pPr>
        <w:pStyle w:val="NormalWeb"/>
        <w:numPr>
          <w:ilvl w:val="0"/>
          <w:numId w:val="27"/>
        </w:numPr>
        <w:rPr>
          <w:rFonts w:ascii="Aptos Display" w:hAnsi="Aptos Display"/>
          <w:sz w:val="22"/>
          <w:szCs w:val="22"/>
          <w:lang w:val="en-US"/>
        </w:rPr>
      </w:pPr>
      <w:r w:rsidRPr="00E61420">
        <w:rPr>
          <w:rFonts w:ascii="Aptos Display" w:hAnsi="Aptos Display"/>
          <w:sz w:val="22"/>
          <w:szCs w:val="22"/>
          <w:lang w:val="en-US"/>
        </w:rPr>
        <w:t>High-performance, purpose-driven culture building</w:t>
      </w:r>
    </w:p>
    <w:p w14:paraId="65BBB22E" w14:textId="77777777" w:rsidR="00EC0B58" w:rsidRPr="00E61420" w:rsidRDefault="00104663" w:rsidP="00293B06">
      <w:pPr>
        <w:pStyle w:val="NormalWeb"/>
        <w:rPr>
          <w:rFonts w:ascii="Aptos Display" w:hAnsi="Aptos Display"/>
          <w:sz w:val="22"/>
          <w:szCs w:val="22"/>
          <w:lang w:val="en-US"/>
        </w:rPr>
      </w:pPr>
      <w:r w:rsidRPr="00E61420">
        <w:rPr>
          <w:rStyle w:val="Textoennegrita"/>
          <w:rFonts w:ascii="Aptos Display" w:hAnsi="Aptos Display"/>
          <w:sz w:val="22"/>
          <w:szCs w:val="22"/>
          <w:lang w:val="en-US"/>
        </w:rPr>
        <w:t>Objective:</w:t>
      </w:r>
      <w:r w:rsidRPr="00E61420">
        <w:rPr>
          <w:rFonts w:ascii="Aptos Display" w:hAnsi="Aptos Display"/>
          <w:sz w:val="22"/>
          <w:szCs w:val="22"/>
          <w:lang w:val="en-US"/>
        </w:rPr>
        <w:t xml:space="preserve"> Talent as the engine of scalability.</w:t>
      </w:r>
    </w:p>
    <w:p w14:paraId="6CAF68FF" w14:textId="77777777" w:rsidR="00104663" w:rsidRPr="00D13FAF" w:rsidRDefault="00104663" w:rsidP="00104663">
      <w:pPr>
        <w:spacing w:before="100" w:beforeAutospacing="1" w:after="100" w:afterAutospacing="1" w:line="240" w:lineRule="auto"/>
        <w:outlineLvl w:val="1"/>
        <w:rPr>
          <w:rFonts w:ascii="Times New Roman" w:eastAsia="Times New Roman" w:hAnsi="Times New Roman" w:cs="Times New Roman"/>
          <w:b/>
          <w:bCs/>
          <w:color w:val="002060"/>
          <w:sz w:val="28"/>
          <w:szCs w:val="28"/>
          <w:lang w:eastAsia="es-ES"/>
        </w:rPr>
      </w:pPr>
      <w:r w:rsidRPr="00D13FAF">
        <w:rPr>
          <w:rFonts w:ascii="Times New Roman" w:eastAsia="Times New Roman" w:hAnsi="Times New Roman" w:cs="Times New Roman"/>
          <w:b/>
          <w:bCs/>
          <w:color w:val="002060"/>
          <w:sz w:val="28"/>
          <w:szCs w:val="28"/>
          <w:lang w:eastAsia="es-ES"/>
        </w:rPr>
        <w:t>Our Services</w:t>
      </w:r>
    </w:p>
    <w:p w14:paraId="205BFA1F" w14:textId="77777777" w:rsidR="00293B06" w:rsidRPr="00E61420" w:rsidRDefault="00104663" w:rsidP="00E92E09">
      <w:pPr>
        <w:spacing w:before="100" w:beforeAutospacing="1" w:after="100" w:afterAutospacing="1" w:line="240" w:lineRule="auto"/>
        <w:jc w:val="both"/>
        <w:rPr>
          <w:rFonts w:ascii="Aptos Display" w:eastAsia="Times New Roman" w:hAnsi="Aptos Display" w:cs="Times New Roman"/>
          <w:sz w:val="24"/>
          <w:szCs w:val="24"/>
          <w:lang w:eastAsia="es-ES"/>
        </w:rPr>
      </w:pPr>
      <w:r w:rsidRPr="00E61420">
        <w:rPr>
          <w:rFonts w:ascii="Aptos Display" w:eastAsia="Times New Roman" w:hAnsi="Aptos Display" w:cs="Times New Roman"/>
          <w:sz w:val="24"/>
          <w:szCs w:val="24"/>
          <w:lang w:eastAsia="es-ES"/>
        </w:rPr>
        <w:t xml:space="preserve">Strategy, judgment and execution for growing </w:t>
      </w:r>
      <w:proofErr w:type="spellStart"/>
      <w:r w:rsidRPr="00E61420">
        <w:rPr>
          <w:rFonts w:ascii="Aptos Display" w:eastAsia="Times New Roman" w:hAnsi="Aptos Display" w:cs="Times New Roman"/>
          <w:sz w:val="24"/>
          <w:szCs w:val="24"/>
          <w:lang w:eastAsia="es-ES"/>
        </w:rPr>
        <w:t>organisations</w:t>
      </w:r>
      <w:proofErr w:type="spellEnd"/>
      <w:r w:rsidRPr="00E61420">
        <w:rPr>
          <w:rFonts w:ascii="Aptos Display" w:eastAsia="Times New Roman" w:hAnsi="Aptos Display" w:cs="Times New Roman"/>
          <w:sz w:val="24"/>
          <w:szCs w:val="24"/>
          <w:lang w:eastAsia="es-ES"/>
        </w:rPr>
        <w:t>.</w:t>
      </w:r>
    </w:p>
    <w:p w14:paraId="039737EE" w14:textId="77777777" w:rsidR="00BA088F" w:rsidRDefault="00BC4C59" w:rsidP="00E92E09">
      <w:r>
        <w:t>We support executive teams in strategic decision-making, growth processes and disciplined strategy execution.</w:t>
      </w:r>
      <w:r>
        <w:br/>
        <w:t>Our offering is structured into three differentiated services designed for distinct co</w:t>
      </w:r>
      <w:r>
        <w:t>mpany stages. The Red Core Thread informs all mandates as an integration lens, while the full governance cadence and execution architecture are deployed primarily in Strategic Partnership engagements.</w:t>
      </w:r>
    </w:p>
    <w:p w14:paraId="5B494F92" w14:textId="77777777" w:rsidR="00104663" w:rsidRPr="00E61420" w:rsidRDefault="00104663" w:rsidP="00104663">
      <w:pPr>
        <w:spacing w:before="100" w:beforeAutospacing="1" w:after="100" w:afterAutospacing="1" w:line="240" w:lineRule="auto"/>
        <w:outlineLvl w:val="2"/>
        <w:rPr>
          <w:rFonts w:ascii="Times New Roman" w:eastAsia="Times New Roman" w:hAnsi="Times New Roman" w:cs="Times New Roman"/>
          <w:b/>
          <w:bCs/>
          <w:i/>
          <w:iCs/>
          <w:color w:val="002060"/>
          <w:sz w:val="28"/>
          <w:szCs w:val="28"/>
          <w:lang w:eastAsia="es-ES"/>
        </w:rPr>
      </w:pPr>
      <w:r w:rsidRPr="00E61420">
        <w:rPr>
          <w:rFonts w:ascii="Times New Roman" w:eastAsia="Times New Roman" w:hAnsi="Times New Roman" w:cs="Times New Roman"/>
          <w:b/>
          <w:bCs/>
          <w:i/>
          <w:iCs/>
          <w:color w:val="002060"/>
          <w:sz w:val="28"/>
          <w:szCs w:val="28"/>
          <w:lang w:eastAsia="es-ES"/>
        </w:rPr>
        <w:t>Strategic Project Consulting</w:t>
      </w:r>
    </w:p>
    <w:p w14:paraId="267E7107" w14:textId="77777777" w:rsidR="00104663" w:rsidRPr="00E61420" w:rsidRDefault="00104663" w:rsidP="00293B06">
      <w:pPr>
        <w:spacing w:before="100" w:beforeAutospacing="1" w:after="100" w:afterAutospacing="1" w:line="240" w:lineRule="auto"/>
        <w:jc w:val="both"/>
        <w:rPr>
          <w:rFonts w:ascii="Aptos Display" w:eastAsia="Times New Roman" w:hAnsi="Aptos Display" w:cs="Times New Roman"/>
          <w:lang w:eastAsia="es-ES"/>
        </w:rPr>
      </w:pPr>
      <w:r w:rsidRPr="00E61420">
        <w:rPr>
          <w:rFonts w:ascii="Aptos Display" w:eastAsia="Times New Roman" w:hAnsi="Aptos Display" w:cs="Times New Roman"/>
          <w:b/>
          <w:bCs/>
          <w:lang w:eastAsia="es-ES"/>
        </w:rPr>
        <w:t>Addressing a specific strategic challenge</w:t>
      </w:r>
    </w:p>
    <w:p w14:paraId="5BC2DCFA" w14:textId="77777777" w:rsidR="00104663" w:rsidRPr="00E61420" w:rsidRDefault="00104663" w:rsidP="00E92E09">
      <w:pPr>
        <w:spacing w:before="100" w:beforeAutospacing="1" w:after="100" w:afterAutospacing="1" w:line="240" w:lineRule="auto"/>
        <w:jc w:val="both"/>
        <w:rPr>
          <w:rFonts w:ascii="Aptos Display" w:eastAsia="Times New Roman" w:hAnsi="Aptos Display" w:cs="Times New Roman"/>
          <w:lang w:eastAsia="es-ES"/>
        </w:rPr>
      </w:pPr>
      <w:r w:rsidRPr="00E61420">
        <w:rPr>
          <w:rFonts w:ascii="Aptos Display" w:eastAsia="Times New Roman" w:hAnsi="Aptos Display" w:cs="Times New Roman"/>
          <w:lang w:eastAsia="es-ES"/>
        </w:rPr>
        <w:t>Designed to resolve a clearly defined strategic issue with a structured scope and concrete objective.</w:t>
      </w:r>
      <w:r w:rsidR="00E61420">
        <w:rPr>
          <w:rFonts w:ascii="Aptos Display" w:eastAsia="Times New Roman" w:hAnsi="Aptos Display" w:cs="Times New Roman"/>
          <w:lang w:eastAsia="es-ES"/>
        </w:rPr>
        <w:t xml:space="preserve"> </w:t>
      </w:r>
      <w:proofErr w:type="spellStart"/>
      <w:r w:rsidRPr="00E61420">
        <w:rPr>
          <w:rFonts w:ascii="Aptos Display" w:eastAsia="Times New Roman" w:hAnsi="Aptos Display" w:cs="Times New Roman"/>
          <w:lang w:val="es-ES" w:eastAsia="es-ES"/>
        </w:rPr>
        <w:t>Appropriate</w:t>
      </w:r>
      <w:proofErr w:type="spellEnd"/>
      <w:r w:rsidRPr="00E61420">
        <w:rPr>
          <w:rFonts w:ascii="Aptos Display" w:eastAsia="Times New Roman" w:hAnsi="Aptos Display" w:cs="Times New Roman"/>
          <w:lang w:val="es-ES" w:eastAsia="es-ES"/>
        </w:rPr>
        <w:t xml:space="preserve"> </w:t>
      </w:r>
      <w:proofErr w:type="spellStart"/>
      <w:r w:rsidRPr="00E61420">
        <w:rPr>
          <w:rFonts w:ascii="Aptos Display" w:eastAsia="Times New Roman" w:hAnsi="Aptos Display" w:cs="Times New Roman"/>
          <w:lang w:val="es-ES" w:eastAsia="es-ES"/>
        </w:rPr>
        <w:t>when</w:t>
      </w:r>
      <w:proofErr w:type="spellEnd"/>
      <w:r w:rsidRPr="00E61420">
        <w:rPr>
          <w:rFonts w:ascii="Aptos Display" w:eastAsia="Times New Roman" w:hAnsi="Aptos Display" w:cs="Times New Roman"/>
          <w:lang w:val="es-ES" w:eastAsia="es-ES"/>
        </w:rPr>
        <w:t>:</w:t>
      </w:r>
    </w:p>
    <w:p w14:paraId="5DA44EF1" w14:textId="77777777" w:rsidR="00104663" w:rsidRPr="00E61420" w:rsidRDefault="00104663" w:rsidP="00293B06">
      <w:pPr>
        <w:numPr>
          <w:ilvl w:val="0"/>
          <w:numId w:val="28"/>
        </w:numPr>
        <w:spacing w:before="100" w:beforeAutospacing="1" w:after="100" w:afterAutospacing="1" w:line="240" w:lineRule="auto"/>
        <w:jc w:val="both"/>
        <w:rPr>
          <w:rFonts w:ascii="Aptos Display" w:eastAsia="Times New Roman" w:hAnsi="Aptos Display" w:cs="Times New Roman"/>
          <w:lang w:eastAsia="es-ES"/>
        </w:rPr>
      </w:pPr>
      <w:r w:rsidRPr="00E61420">
        <w:rPr>
          <w:rFonts w:ascii="Aptos Display" w:eastAsia="Times New Roman" w:hAnsi="Aptos Display" w:cs="Times New Roman"/>
          <w:lang w:eastAsia="es-ES"/>
        </w:rPr>
        <w:t>A specific strategic decision is required</w:t>
      </w:r>
    </w:p>
    <w:p w14:paraId="03755184" w14:textId="77777777" w:rsidR="00104663" w:rsidRPr="00E61420" w:rsidRDefault="00104663" w:rsidP="00293B06">
      <w:pPr>
        <w:numPr>
          <w:ilvl w:val="0"/>
          <w:numId w:val="28"/>
        </w:numPr>
        <w:spacing w:before="100" w:beforeAutospacing="1" w:after="100" w:afterAutospacing="1" w:line="240" w:lineRule="auto"/>
        <w:jc w:val="both"/>
        <w:rPr>
          <w:rFonts w:ascii="Aptos Display" w:eastAsia="Times New Roman" w:hAnsi="Aptos Display" w:cs="Times New Roman"/>
          <w:lang w:val="es-ES" w:eastAsia="es-ES"/>
        </w:rPr>
      </w:pPr>
      <w:proofErr w:type="spellStart"/>
      <w:r w:rsidRPr="00E61420">
        <w:rPr>
          <w:rFonts w:ascii="Aptos Display" w:eastAsia="Times New Roman" w:hAnsi="Aptos Display" w:cs="Times New Roman"/>
          <w:lang w:val="es-ES" w:eastAsia="es-ES"/>
        </w:rPr>
        <w:t>The</w:t>
      </w:r>
      <w:proofErr w:type="spellEnd"/>
      <w:r w:rsidRPr="00E61420">
        <w:rPr>
          <w:rFonts w:ascii="Aptos Display" w:eastAsia="Times New Roman" w:hAnsi="Aptos Display" w:cs="Times New Roman"/>
          <w:lang w:val="es-ES" w:eastAsia="es-ES"/>
        </w:rPr>
        <w:t xml:space="preserve"> </w:t>
      </w:r>
      <w:proofErr w:type="spellStart"/>
      <w:r w:rsidRPr="00E61420">
        <w:rPr>
          <w:rFonts w:ascii="Aptos Display" w:eastAsia="Times New Roman" w:hAnsi="Aptos Display" w:cs="Times New Roman"/>
          <w:lang w:val="es-ES" w:eastAsia="es-ES"/>
        </w:rPr>
        <w:t>challenge</w:t>
      </w:r>
      <w:proofErr w:type="spellEnd"/>
      <w:r w:rsidRPr="00E61420">
        <w:rPr>
          <w:rFonts w:ascii="Aptos Display" w:eastAsia="Times New Roman" w:hAnsi="Aptos Display" w:cs="Times New Roman"/>
          <w:lang w:val="es-ES" w:eastAsia="es-ES"/>
        </w:rPr>
        <w:t xml:space="preserve"> </w:t>
      </w:r>
      <w:proofErr w:type="spellStart"/>
      <w:r w:rsidRPr="00E61420">
        <w:rPr>
          <w:rFonts w:ascii="Aptos Display" w:eastAsia="Times New Roman" w:hAnsi="Aptos Display" w:cs="Times New Roman"/>
          <w:lang w:val="es-ES" w:eastAsia="es-ES"/>
        </w:rPr>
        <w:t>is</w:t>
      </w:r>
      <w:proofErr w:type="spellEnd"/>
      <w:r w:rsidRPr="00E61420">
        <w:rPr>
          <w:rFonts w:ascii="Aptos Display" w:eastAsia="Times New Roman" w:hAnsi="Aptos Display" w:cs="Times New Roman"/>
          <w:lang w:val="es-ES" w:eastAsia="es-ES"/>
        </w:rPr>
        <w:t xml:space="preserve"> </w:t>
      </w:r>
      <w:proofErr w:type="spellStart"/>
      <w:r w:rsidRPr="00E61420">
        <w:rPr>
          <w:rFonts w:ascii="Aptos Display" w:eastAsia="Times New Roman" w:hAnsi="Aptos Display" w:cs="Times New Roman"/>
          <w:lang w:val="es-ES" w:eastAsia="es-ES"/>
        </w:rPr>
        <w:t>clearly</w:t>
      </w:r>
      <w:proofErr w:type="spellEnd"/>
      <w:r w:rsidRPr="00E61420">
        <w:rPr>
          <w:rFonts w:ascii="Aptos Display" w:eastAsia="Times New Roman" w:hAnsi="Aptos Display" w:cs="Times New Roman"/>
          <w:lang w:val="es-ES" w:eastAsia="es-ES"/>
        </w:rPr>
        <w:t xml:space="preserve"> </w:t>
      </w:r>
      <w:proofErr w:type="spellStart"/>
      <w:r w:rsidRPr="00E61420">
        <w:rPr>
          <w:rFonts w:ascii="Aptos Display" w:eastAsia="Times New Roman" w:hAnsi="Aptos Display" w:cs="Times New Roman"/>
          <w:lang w:val="es-ES" w:eastAsia="es-ES"/>
        </w:rPr>
        <w:t>delimited</w:t>
      </w:r>
      <w:proofErr w:type="spellEnd"/>
    </w:p>
    <w:p w14:paraId="46C4DFE3" w14:textId="77777777" w:rsidR="00104663" w:rsidRPr="00E61420" w:rsidRDefault="00104663" w:rsidP="00293B06">
      <w:pPr>
        <w:numPr>
          <w:ilvl w:val="0"/>
          <w:numId w:val="28"/>
        </w:numPr>
        <w:spacing w:before="100" w:beforeAutospacing="1" w:after="100" w:afterAutospacing="1" w:line="240" w:lineRule="auto"/>
        <w:jc w:val="both"/>
        <w:rPr>
          <w:rFonts w:ascii="Aptos Display" w:eastAsia="Times New Roman" w:hAnsi="Aptos Display" w:cs="Times New Roman"/>
          <w:lang w:eastAsia="es-ES"/>
        </w:rPr>
      </w:pPr>
      <w:r w:rsidRPr="00E61420">
        <w:rPr>
          <w:rFonts w:ascii="Aptos Display" w:eastAsia="Times New Roman" w:hAnsi="Aptos Display" w:cs="Times New Roman"/>
          <w:lang w:eastAsia="es-ES"/>
        </w:rPr>
        <w:t>Rigorous analysis and clear recommendations are needed</w:t>
      </w:r>
    </w:p>
    <w:p w14:paraId="484B0ED0" w14:textId="77777777" w:rsidR="00E92E09" w:rsidRDefault="00BC4C59">
      <w:r w:rsidRPr="00E92E09">
        <w:rPr>
          <w:b/>
          <w:bCs/>
        </w:rPr>
        <w:t>Role:</w:t>
      </w:r>
      <w:r>
        <w:t xml:space="preserve"> Senior strategic consultant per project.</w:t>
      </w:r>
    </w:p>
    <w:p w14:paraId="09CDE461" w14:textId="67C33EBF" w:rsidR="00BA088F" w:rsidRDefault="00BC4C59" w:rsidP="00E92E09">
      <w:pPr>
        <w:jc w:val="both"/>
      </w:pPr>
      <w:r>
        <w:lastRenderedPageBreak/>
        <w:br/>
        <w:t>Examples include commercial model redesign, organisational restructuring, post-acquisition integration planning, or entry into a new market.</w:t>
      </w:r>
    </w:p>
    <w:p w14:paraId="3ABF19B5" w14:textId="77777777" w:rsidR="00104663" w:rsidRPr="00E61420" w:rsidRDefault="00104663" w:rsidP="00104663">
      <w:pPr>
        <w:spacing w:before="100" w:beforeAutospacing="1" w:after="100" w:afterAutospacing="1" w:line="240" w:lineRule="auto"/>
        <w:outlineLvl w:val="2"/>
        <w:rPr>
          <w:rFonts w:ascii="Times New Roman" w:eastAsia="Times New Roman" w:hAnsi="Times New Roman" w:cs="Times New Roman"/>
          <w:b/>
          <w:bCs/>
          <w:i/>
          <w:iCs/>
          <w:color w:val="002060"/>
          <w:sz w:val="28"/>
          <w:szCs w:val="28"/>
          <w:lang w:eastAsia="es-ES"/>
        </w:rPr>
      </w:pPr>
      <w:proofErr w:type="spellStart"/>
      <w:r w:rsidRPr="00E61420">
        <w:rPr>
          <w:rFonts w:ascii="Times New Roman" w:eastAsia="Times New Roman" w:hAnsi="Times New Roman" w:cs="Times New Roman"/>
          <w:b/>
          <w:bCs/>
          <w:i/>
          <w:iCs/>
          <w:color w:val="002060"/>
          <w:sz w:val="28"/>
          <w:szCs w:val="28"/>
          <w:lang w:eastAsia="es-ES"/>
        </w:rPr>
        <w:t>Connecta</w:t>
      </w:r>
      <w:proofErr w:type="spellEnd"/>
      <w:r w:rsidRPr="00E61420">
        <w:rPr>
          <w:rFonts w:ascii="Times New Roman" w:eastAsia="Times New Roman" w:hAnsi="Times New Roman" w:cs="Times New Roman"/>
          <w:b/>
          <w:bCs/>
          <w:i/>
          <w:iCs/>
          <w:color w:val="002060"/>
          <w:sz w:val="28"/>
          <w:szCs w:val="28"/>
          <w:lang w:eastAsia="es-ES"/>
        </w:rPr>
        <w:t>®</w:t>
      </w:r>
    </w:p>
    <w:p w14:paraId="5049FEA2" w14:textId="77777777" w:rsidR="00104663" w:rsidRPr="00E61420" w:rsidRDefault="00104663" w:rsidP="00E61420">
      <w:pPr>
        <w:spacing w:before="100" w:beforeAutospacing="1" w:after="100" w:afterAutospacing="1" w:line="240" w:lineRule="auto"/>
        <w:jc w:val="both"/>
        <w:rPr>
          <w:rFonts w:ascii="Aptos Display" w:eastAsia="Times New Roman" w:hAnsi="Aptos Display" w:cs="Times New Roman"/>
          <w:lang w:eastAsia="es-ES"/>
        </w:rPr>
      </w:pPr>
      <w:r w:rsidRPr="00E61420">
        <w:rPr>
          <w:rFonts w:ascii="Aptos Display" w:eastAsia="Times New Roman" w:hAnsi="Aptos Display" w:cs="Times New Roman"/>
          <w:b/>
          <w:bCs/>
          <w:lang w:eastAsia="es-ES"/>
        </w:rPr>
        <w:t>Strategic judgment on demand</w:t>
      </w:r>
    </w:p>
    <w:p w14:paraId="41BA6A70" w14:textId="77777777" w:rsidR="00BA088F" w:rsidRDefault="00BC4C59">
      <w:r>
        <w:t>On</w:t>
      </w:r>
      <w:r>
        <w:t>-demand strategic advisory service for leadership teams requiring ongoing contrast, perspective and clarity without launching a formal project. Not execution. Not deliverables. Senior strategic perspective available when needed. Appropriate when:</w:t>
      </w:r>
    </w:p>
    <w:p w14:paraId="27921F82" w14:textId="77777777" w:rsidR="00104663" w:rsidRPr="00E61420" w:rsidRDefault="00104663" w:rsidP="00E61420">
      <w:pPr>
        <w:numPr>
          <w:ilvl w:val="0"/>
          <w:numId w:val="29"/>
        </w:numPr>
        <w:spacing w:before="100" w:beforeAutospacing="1" w:after="100" w:afterAutospacing="1" w:line="240" w:lineRule="auto"/>
        <w:jc w:val="both"/>
        <w:rPr>
          <w:rFonts w:ascii="Aptos Display" w:eastAsia="Times New Roman" w:hAnsi="Aptos Display" w:cs="Times New Roman"/>
          <w:lang w:eastAsia="es-ES"/>
        </w:rPr>
      </w:pPr>
      <w:r w:rsidRPr="00E61420">
        <w:rPr>
          <w:rFonts w:ascii="Aptos Display" w:eastAsia="Times New Roman" w:hAnsi="Aptos Display" w:cs="Times New Roman"/>
          <w:lang w:eastAsia="es-ES"/>
        </w:rPr>
        <w:t>Strategic decisions arise frequently</w:t>
      </w:r>
    </w:p>
    <w:p w14:paraId="2BCF8962" w14:textId="77777777" w:rsidR="00104663" w:rsidRPr="00E61420" w:rsidRDefault="00104663" w:rsidP="00795CCF">
      <w:pPr>
        <w:numPr>
          <w:ilvl w:val="0"/>
          <w:numId w:val="29"/>
        </w:numPr>
        <w:spacing w:before="100" w:beforeAutospacing="1" w:after="100" w:afterAutospacing="1" w:line="240" w:lineRule="auto"/>
        <w:rPr>
          <w:rFonts w:ascii="Aptos Display" w:eastAsia="Times New Roman" w:hAnsi="Aptos Display" w:cs="Times New Roman"/>
          <w:lang w:eastAsia="es-ES"/>
        </w:rPr>
      </w:pPr>
      <w:r w:rsidRPr="00E61420">
        <w:rPr>
          <w:rFonts w:ascii="Aptos Display" w:eastAsia="Times New Roman" w:hAnsi="Aptos Display" w:cs="Times New Roman"/>
          <w:lang w:eastAsia="es-ES"/>
        </w:rPr>
        <w:t>An external strategic sparring partner is needed</w:t>
      </w:r>
    </w:p>
    <w:p w14:paraId="53D62F32" w14:textId="77777777" w:rsidR="00104663" w:rsidRPr="009A1310" w:rsidRDefault="00104663" w:rsidP="00795CCF">
      <w:pPr>
        <w:numPr>
          <w:ilvl w:val="0"/>
          <w:numId w:val="29"/>
        </w:numPr>
        <w:spacing w:before="100" w:beforeAutospacing="1" w:after="100" w:afterAutospacing="1" w:line="240" w:lineRule="auto"/>
        <w:rPr>
          <w:rFonts w:ascii="Aptos Display" w:eastAsia="Times New Roman" w:hAnsi="Aptos Display" w:cs="Times New Roman"/>
          <w:lang w:val="es-ES" w:eastAsia="es-ES"/>
        </w:rPr>
      </w:pPr>
      <w:proofErr w:type="spellStart"/>
      <w:r w:rsidRPr="009A1310">
        <w:rPr>
          <w:rFonts w:ascii="Aptos Display" w:eastAsia="Times New Roman" w:hAnsi="Aptos Display" w:cs="Times New Roman"/>
          <w:lang w:val="es-ES" w:eastAsia="es-ES"/>
        </w:rPr>
        <w:t>Speed</w:t>
      </w:r>
      <w:proofErr w:type="spellEnd"/>
      <w:r w:rsidRPr="009A1310">
        <w:rPr>
          <w:rFonts w:ascii="Aptos Display" w:eastAsia="Times New Roman" w:hAnsi="Aptos Display" w:cs="Times New Roman"/>
          <w:lang w:val="es-ES" w:eastAsia="es-ES"/>
        </w:rPr>
        <w:t xml:space="preserve"> and </w:t>
      </w:r>
      <w:proofErr w:type="spellStart"/>
      <w:r w:rsidRPr="009A1310">
        <w:rPr>
          <w:rFonts w:ascii="Aptos Display" w:eastAsia="Times New Roman" w:hAnsi="Aptos Display" w:cs="Times New Roman"/>
          <w:lang w:val="es-ES" w:eastAsia="es-ES"/>
        </w:rPr>
        <w:t>focus</w:t>
      </w:r>
      <w:proofErr w:type="spellEnd"/>
      <w:r w:rsidRPr="009A1310">
        <w:rPr>
          <w:rFonts w:ascii="Aptos Display" w:eastAsia="Times New Roman" w:hAnsi="Aptos Display" w:cs="Times New Roman"/>
          <w:lang w:val="es-ES" w:eastAsia="es-ES"/>
        </w:rPr>
        <w:t xml:space="preserve"> are </w:t>
      </w:r>
      <w:proofErr w:type="spellStart"/>
      <w:r w:rsidRPr="009A1310">
        <w:rPr>
          <w:rFonts w:ascii="Aptos Display" w:eastAsia="Times New Roman" w:hAnsi="Aptos Display" w:cs="Times New Roman"/>
          <w:lang w:val="es-ES" w:eastAsia="es-ES"/>
        </w:rPr>
        <w:t>critical</w:t>
      </w:r>
      <w:proofErr w:type="spellEnd"/>
    </w:p>
    <w:p w14:paraId="5ADD6CA6" w14:textId="77777777" w:rsidR="00BA088F" w:rsidRDefault="00BC4C59">
      <w:r w:rsidRPr="00E92E09">
        <w:rPr>
          <w:b/>
          <w:bCs/>
        </w:rPr>
        <w:t>Role:</w:t>
      </w:r>
      <w:r>
        <w:t xml:space="preserve"> Senior strategic advisor on demand.</w:t>
      </w:r>
      <w:r>
        <w:br/>
        <w:t xml:space="preserve">Typical use cases include preparing critical decisions, challenging investment priorities, </w:t>
      </w:r>
      <w:r>
        <w:t>reviewing leadership alignment, or stress-testing growth options.</w:t>
      </w:r>
    </w:p>
    <w:p w14:paraId="7B9E1430" w14:textId="77777777" w:rsidR="00104663" w:rsidRPr="00E61420" w:rsidRDefault="00104663" w:rsidP="00104663">
      <w:pPr>
        <w:spacing w:before="100" w:beforeAutospacing="1" w:after="100" w:afterAutospacing="1" w:line="240" w:lineRule="auto"/>
        <w:outlineLvl w:val="2"/>
        <w:rPr>
          <w:rFonts w:ascii="Aptos Display" w:eastAsia="Times New Roman" w:hAnsi="Aptos Display" w:cs="Times New Roman"/>
          <w:b/>
          <w:bCs/>
          <w:i/>
          <w:iCs/>
          <w:color w:val="002060"/>
          <w:lang w:eastAsia="es-ES"/>
        </w:rPr>
      </w:pPr>
      <w:r w:rsidRPr="00E61420">
        <w:rPr>
          <w:rFonts w:ascii="Aptos Display" w:eastAsia="Times New Roman" w:hAnsi="Aptos Display" w:cs="Times New Roman"/>
          <w:b/>
          <w:bCs/>
          <w:i/>
          <w:iCs/>
          <w:color w:val="002060"/>
          <w:lang w:eastAsia="es-ES"/>
        </w:rPr>
        <w:t>Strategic Partnership</w:t>
      </w:r>
    </w:p>
    <w:p w14:paraId="7A796740" w14:textId="77777777" w:rsidR="002062EE" w:rsidRPr="00E61420" w:rsidRDefault="00104663" w:rsidP="00104663">
      <w:pPr>
        <w:spacing w:before="100" w:beforeAutospacing="1" w:after="100" w:afterAutospacing="1" w:line="240" w:lineRule="auto"/>
        <w:rPr>
          <w:rFonts w:ascii="Aptos Display" w:eastAsia="Times New Roman" w:hAnsi="Aptos Display" w:cs="Times New Roman"/>
          <w:lang w:eastAsia="es-ES"/>
        </w:rPr>
      </w:pPr>
      <w:r w:rsidRPr="00E61420">
        <w:rPr>
          <w:rFonts w:ascii="Aptos Display" w:eastAsia="Times New Roman" w:hAnsi="Aptos Display" w:cs="Times New Roman"/>
          <w:b/>
          <w:bCs/>
          <w:lang w:eastAsia="es-ES"/>
        </w:rPr>
        <w:t>Design and execution of strategy</w:t>
      </w:r>
    </w:p>
    <w:p w14:paraId="1E7AFF28" w14:textId="77777777" w:rsidR="00104663" w:rsidRPr="00E61420" w:rsidRDefault="00104663" w:rsidP="00795CCF">
      <w:pPr>
        <w:spacing w:before="100" w:beforeAutospacing="1" w:after="100" w:afterAutospacing="1" w:line="240" w:lineRule="auto"/>
        <w:jc w:val="both"/>
        <w:rPr>
          <w:rFonts w:ascii="Aptos Display" w:eastAsia="Times New Roman" w:hAnsi="Aptos Display" w:cs="Times New Roman"/>
          <w:lang w:eastAsia="es-ES"/>
        </w:rPr>
      </w:pPr>
      <w:r w:rsidRPr="00E61420">
        <w:rPr>
          <w:rFonts w:ascii="Aptos Display" w:eastAsia="Times New Roman" w:hAnsi="Aptos Display" w:cs="Times New Roman"/>
          <w:lang w:eastAsia="es-ES"/>
        </w:rPr>
        <w:t>Comprehensive design and deployment of a global strategic plan, with ongoing executive support to ensure focus, cross-functional alignment and disciplined execution.</w:t>
      </w:r>
    </w:p>
    <w:p w14:paraId="6F9B7393" w14:textId="77777777" w:rsidR="00104663" w:rsidRPr="00E61420" w:rsidRDefault="00104663" w:rsidP="00795CCF">
      <w:pPr>
        <w:spacing w:before="100" w:beforeAutospacing="1" w:after="100" w:afterAutospacing="1" w:line="240" w:lineRule="auto"/>
        <w:jc w:val="both"/>
        <w:rPr>
          <w:rFonts w:ascii="Aptos Display" w:eastAsia="Times New Roman" w:hAnsi="Aptos Display" w:cs="Times New Roman"/>
          <w:lang w:val="es-ES" w:eastAsia="es-ES"/>
        </w:rPr>
      </w:pPr>
      <w:proofErr w:type="spellStart"/>
      <w:r w:rsidRPr="00E61420">
        <w:rPr>
          <w:rFonts w:ascii="Aptos Display" w:eastAsia="Times New Roman" w:hAnsi="Aptos Display" w:cs="Times New Roman"/>
          <w:lang w:val="es-ES" w:eastAsia="es-ES"/>
        </w:rPr>
        <w:t>Appropriate</w:t>
      </w:r>
      <w:proofErr w:type="spellEnd"/>
      <w:r w:rsidRPr="00E61420">
        <w:rPr>
          <w:rFonts w:ascii="Aptos Display" w:eastAsia="Times New Roman" w:hAnsi="Aptos Display" w:cs="Times New Roman"/>
          <w:lang w:val="es-ES" w:eastAsia="es-ES"/>
        </w:rPr>
        <w:t xml:space="preserve"> </w:t>
      </w:r>
      <w:proofErr w:type="spellStart"/>
      <w:r w:rsidRPr="00E61420">
        <w:rPr>
          <w:rFonts w:ascii="Aptos Display" w:eastAsia="Times New Roman" w:hAnsi="Aptos Display" w:cs="Times New Roman"/>
          <w:lang w:val="es-ES" w:eastAsia="es-ES"/>
        </w:rPr>
        <w:t>when</w:t>
      </w:r>
      <w:proofErr w:type="spellEnd"/>
      <w:r w:rsidRPr="00E61420">
        <w:rPr>
          <w:rFonts w:ascii="Aptos Display" w:eastAsia="Times New Roman" w:hAnsi="Aptos Display" w:cs="Times New Roman"/>
          <w:lang w:val="es-ES" w:eastAsia="es-ES"/>
        </w:rPr>
        <w:t>:</w:t>
      </w:r>
    </w:p>
    <w:p w14:paraId="39ADCAA2" w14:textId="77777777" w:rsidR="00104663" w:rsidRPr="00E61420" w:rsidRDefault="00104663" w:rsidP="00795CCF">
      <w:pPr>
        <w:numPr>
          <w:ilvl w:val="0"/>
          <w:numId w:val="30"/>
        </w:numPr>
        <w:spacing w:before="100" w:beforeAutospacing="1" w:after="100" w:afterAutospacing="1" w:line="240" w:lineRule="auto"/>
        <w:jc w:val="both"/>
        <w:rPr>
          <w:rFonts w:ascii="Aptos Display" w:eastAsia="Times New Roman" w:hAnsi="Aptos Display" w:cs="Times New Roman"/>
          <w:lang w:val="es-ES" w:eastAsia="es-ES"/>
        </w:rPr>
      </w:pPr>
      <w:proofErr w:type="spellStart"/>
      <w:r w:rsidRPr="00E61420">
        <w:rPr>
          <w:rFonts w:ascii="Aptos Display" w:eastAsia="Times New Roman" w:hAnsi="Aptos Display" w:cs="Times New Roman"/>
          <w:lang w:val="es-ES" w:eastAsia="es-ES"/>
        </w:rPr>
        <w:t>Growth</w:t>
      </w:r>
      <w:proofErr w:type="spellEnd"/>
      <w:r w:rsidRPr="00E61420">
        <w:rPr>
          <w:rFonts w:ascii="Aptos Display" w:eastAsia="Times New Roman" w:hAnsi="Aptos Display" w:cs="Times New Roman"/>
          <w:lang w:val="es-ES" w:eastAsia="es-ES"/>
        </w:rPr>
        <w:t xml:space="preserve"> </w:t>
      </w:r>
      <w:proofErr w:type="spellStart"/>
      <w:r w:rsidRPr="00E61420">
        <w:rPr>
          <w:rFonts w:ascii="Aptos Display" w:eastAsia="Times New Roman" w:hAnsi="Aptos Display" w:cs="Times New Roman"/>
          <w:lang w:val="es-ES" w:eastAsia="es-ES"/>
        </w:rPr>
        <w:t>becomes</w:t>
      </w:r>
      <w:proofErr w:type="spellEnd"/>
      <w:r w:rsidRPr="00E61420">
        <w:rPr>
          <w:rFonts w:ascii="Aptos Display" w:eastAsia="Times New Roman" w:hAnsi="Aptos Display" w:cs="Times New Roman"/>
          <w:lang w:val="es-ES" w:eastAsia="es-ES"/>
        </w:rPr>
        <w:t xml:space="preserve"> </w:t>
      </w:r>
      <w:proofErr w:type="spellStart"/>
      <w:r w:rsidRPr="00E61420">
        <w:rPr>
          <w:rFonts w:ascii="Aptos Display" w:eastAsia="Times New Roman" w:hAnsi="Aptos Display" w:cs="Times New Roman"/>
          <w:lang w:val="es-ES" w:eastAsia="es-ES"/>
        </w:rPr>
        <w:t>complex</w:t>
      </w:r>
      <w:proofErr w:type="spellEnd"/>
    </w:p>
    <w:p w14:paraId="5B4388FC" w14:textId="77777777" w:rsidR="00104663" w:rsidRPr="00E61420" w:rsidRDefault="00104663" w:rsidP="00795CCF">
      <w:pPr>
        <w:numPr>
          <w:ilvl w:val="0"/>
          <w:numId w:val="30"/>
        </w:numPr>
        <w:spacing w:before="100" w:beforeAutospacing="1" w:after="100" w:afterAutospacing="1" w:line="240" w:lineRule="auto"/>
        <w:jc w:val="both"/>
        <w:rPr>
          <w:rFonts w:ascii="Aptos Display" w:eastAsia="Times New Roman" w:hAnsi="Aptos Display" w:cs="Times New Roman"/>
          <w:lang w:val="es-ES" w:eastAsia="es-ES"/>
        </w:rPr>
      </w:pPr>
      <w:proofErr w:type="spellStart"/>
      <w:r w:rsidRPr="00E61420">
        <w:rPr>
          <w:rFonts w:ascii="Aptos Display" w:eastAsia="Times New Roman" w:hAnsi="Aptos Display" w:cs="Times New Roman"/>
          <w:lang w:val="es-ES" w:eastAsia="es-ES"/>
        </w:rPr>
        <w:t>Significant</w:t>
      </w:r>
      <w:proofErr w:type="spellEnd"/>
      <w:r w:rsidRPr="00E61420">
        <w:rPr>
          <w:rFonts w:ascii="Aptos Display" w:eastAsia="Times New Roman" w:hAnsi="Aptos Display" w:cs="Times New Roman"/>
          <w:lang w:val="es-ES" w:eastAsia="es-ES"/>
        </w:rPr>
        <w:t xml:space="preserve"> </w:t>
      </w:r>
      <w:proofErr w:type="spellStart"/>
      <w:r w:rsidRPr="00E61420">
        <w:rPr>
          <w:rFonts w:ascii="Aptos Display" w:eastAsia="Times New Roman" w:hAnsi="Aptos Display" w:cs="Times New Roman"/>
          <w:lang w:val="es-ES" w:eastAsia="es-ES"/>
        </w:rPr>
        <w:t>directional</w:t>
      </w:r>
      <w:proofErr w:type="spellEnd"/>
      <w:r w:rsidRPr="00E61420">
        <w:rPr>
          <w:rFonts w:ascii="Aptos Display" w:eastAsia="Times New Roman" w:hAnsi="Aptos Display" w:cs="Times New Roman"/>
          <w:lang w:val="es-ES" w:eastAsia="es-ES"/>
        </w:rPr>
        <w:t xml:space="preserve"> </w:t>
      </w:r>
      <w:proofErr w:type="spellStart"/>
      <w:r w:rsidRPr="00E61420">
        <w:rPr>
          <w:rFonts w:ascii="Aptos Display" w:eastAsia="Times New Roman" w:hAnsi="Aptos Display" w:cs="Times New Roman"/>
          <w:lang w:val="es-ES" w:eastAsia="es-ES"/>
        </w:rPr>
        <w:t>shifts</w:t>
      </w:r>
      <w:proofErr w:type="spellEnd"/>
      <w:r w:rsidRPr="00E61420">
        <w:rPr>
          <w:rFonts w:ascii="Aptos Display" w:eastAsia="Times New Roman" w:hAnsi="Aptos Display" w:cs="Times New Roman"/>
          <w:lang w:val="es-ES" w:eastAsia="es-ES"/>
        </w:rPr>
        <w:t xml:space="preserve"> are </w:t>
      </w:r>
      <w:proofErr w:type="spellStart"/>
      <w:r w:rsidRPr="00E61420">
        <w:rPr>
          <w:rFonts w:ascii="Aptos Display" w:eastAsia="Times New Roman" w:hAnsi="Aptos Display" w:cs="Times New Roman"/>
          <w:lang w:val="es-ES" w:eastAsia="es-ES"/>
        </w:rPr>
        <w:t>underway</w:t>
      </w:r>
      <w:proofErr w:type="spellEnd"/>
    </w:p>
    <w:p w14:paraId="48EB071C" w14:textId="77777777" w:rsidR="00104663" w:rsidRPr="00E61420" w:rsidRDefault="00104663" w:rsidP="00795CCF">
      <w:pPr>
        <w:numPr>
          <w:ilvl w:val="0"/>
          <w:numId w:val="30"/>
        </w:numPr>
        <w:spacing w:before="100" w:beforeAutospacing="1" w:after="100" w:afterAutospacing="1" w:line="240" w:lineRule="auto"/>
        <w:jc w:val="both"/>
        <w:rPr>
          <w:rFonts w:ascii="Aptos Display" w:eastAsia="Times New Roman" w:hAnsi="Aptos Display" w:cs="Times New Roman"/>
          <w:lang w:eastAsia="es-ES"/>
        </w:rPr>
      </w:pPr>
      <w:r w:rsidRPr="00E61420">
        <w:rPr>
          <w:rFonts w:ascii="Aptos Display" w:eastAsia="Times New Roman" w:hAnsi="Aptos Display" w:cs="Times New Roman"/>
          <w:lang w:eastAsia="es-ES"/>
        </w:rPr>
        <w:t>Ongoing discipline and structured follow-up are required</w:t>
      </w:r>
    </w:p>
    <w:p w14:paraId="7B7C95A9" w14:textId="77777777" w:rsidR="00104663" w:rsidRPr="00E61420" w:rsidRDefault="00104663" w:rsidP="00795CCF">
      <w:pPr>
        <w:spacing w:before="100" w:beforeAutospacing="1" w:after="100" w:afterAutospacing="1" w:line="240" w:lineRule="auto"/>
        <w:jc w:val="both"/>
        <w:rPr>
          <w:rFonts w:ascii="Aptos Display" w:eastAsia="Times New Roman" w:hAnsi="Aptos Display" w:cs="Times New Roman"/>
          <w:lang w:eastAsia="es-ES"/>
        </w:rPr>
      </w:pPr>
      <w:r w:rsidRPr="00E61420">
        <w:rPr>
          <w:rFonts w:ascii="Aptos Display" w:eastAsia="Times New Roman" w:hAnsi="Aptos Display" w:cs="Times New Roman"/>
          <w:lang w:eastAsia="es-ES"/>
        </w:rPr>
        <w:t>Role: Strategic partner to executive leadership.</w:t>
      </w:r>
    </w:p>
    <w:p w14:paraId="7F8698F1" w14:textId="77777777" w:rsidR="005753B5" w:rsidRDefault="005753B5" w:rsidP="00E61420">
      <w:pPr>
        <w:spacing w:before="100" w:beforeAutospacing="1" w:after="100" w:afterAutospacing="1" w:line="240" w:lineRule="auto"/>
        <w:outlineLvl w:val="1"/>
        <w:rPr>
          <w:rFonts w:ascii="Times New Roman" w:eastAsia="Times New Roman" w:hAnsi="Times New Roman" w:cs="Times New Roman"/>
          <w:b/>
          <w:bCs/>
          <w:i/>
          <w:iCs/>
          <w:color w:val="002060"/>
          <w:sz w:val="28"/>
          <w:szCs w:val="28"/>
          <w:lang w:eastAsia="es-ES"/>
        </w:rPr>
      </w:pPr>
    </w:p>
    <w:p w14:paraId="2CC483D5" w14:textId="77777777" w:rsidR="005753B5" w:rsidRDefault="005753B5" w:rsidP="00E61420">
      <w:pPr>
        <w:spacing w:before="100" w:beforeAutospacing="1" w:after="100" w:afterAutospacing="1" w:line="240" w:lineRule="auto"/>
        <w:outlineLvl w:val="1"/>
        <w:rPr>
          <w:rFonts w:ascii="Times New Roman" w:eastAsia="Times New Roman" w:hAnsi="Times New Roman" w:cs="Times New Roman"/>
          <w:b/>
          <w:bCs/>
          <w:i/>
          <w:iCs/>
          <w:color w:val="002060"/>
          <w:sz w:val="28"/>
          <w:szCs w:val="28"/>
          <w:lang w:eastAsia="es-ES"/>
        </w:rPr>
      </w:pPr>
    </w:p>
    <w:p w14:paraId="12DE7877" w14:textId="77777777" w:rsidR="005753B5" w:rsidRDefault="005753B5" w:rsidP="00E61420">
      <w:pPr>
        <w:spacing w:before="100" w:beforeAutospacing="1" w:after="100" w:afterAutospacing="1" w:line="240" w:lineRule="auto"/>
        <w:outlineLvl w:val="1"/>
        <w:rPr>
          <w:rFonts w:ascii="Times New Roman" w:eastAsia="Times New Roman" w:hAnsi="Times New Roman" w:cs="Times New Roman"/>
          <w:b/>
          <w:bCs/>
          <w:i/>
          <w:iCs/>
          <w:color w:val="002060"/>
          <w:sz w:val="28"/>
          <w:szCs w:val="28"/>
          <w:lang w:eastAsia="es-ES"/>
        </w:rPr>
      </w:pPr>
    </w:p>
    <w:p w14:paraId="15ECE355" w14:textId="77777777" w:rsidR="005753B5" w:rsidRDefault="005753B5" w:rsidP="00E61420">
      <w:pPr>
        <w:spacing w:before="100" w:beforeAutospacing="1" w:after="100" w:afterAutospacing="1" w:line="240" w:lineRule="auto"/>
        <w:outlineLvl w:val="1"/>
        <w:rPr>
          <w:rFonts w:ascii="Times New Roman" w:eastAsia="Times New Roman" w:hAnsi="Times New Roman" w:cs="Times New Roman"/>
          <w:b/>
          <w:bCs/>
          <w:i/>
          <w:iCs/>
          <w:color w:val="002060"/>
          <w:sz w:val="28"/>
          <w:szCs w:val="28"/>
          <w:lang w:eastAsia="es-ES"/>
        </w:rPr>
      </w:pPr>
    </w:p>
    <w:p w14:paraId="332B4D1C" w14:textId="77777777" w:rsidR="005753B5" w:rsidRDefault="005753B5" w:rsidP="00E61420">
      <w:pPr>
        <w:spacing w:before="100" w:beforeAutospacing="1" w:after="100" w:afterAutospacing="1" w:line="240" w:lineRule="auto"/>
        <w:outlineLvl w:val="1"/>
        <w:rPr>
          <w:rFonts w:ascii="Times New Roman" w:eastAsia="Times New Roman" w:hAnsi="Times New Roman" w:cs="Times New Roman"/>
          <w:b/>
          <w:bCs/>
          <w:i/>
          <w:iCs/>
          <w:color w:val="002060"/>
          <w:sz w:val="28"/>
          <w:szCs w:val="28"/>
          <w:lang w:eastAsia="es-ES"/>
        </w:rPr>
      </w:pPr>
    </w:p>
    <w:p w14:paraId="75866216" w14:textId="3BD9F225" w:rsidR="00104663" w:rsidRDefault="00104663" w:rsidP="00E61420">
      <w:pPr>
        <w:spacing w:before="100" w:beforeAutospacing="1" w:after="100" w:afterAutospacing="1" w:line="240" w:lineRule="auto"/>
        <w:outlineLvl w:val="1"/>
        <w:rPr>
          <w:rFonts w:ascii="Times New Roman" w:eastAsia="Times New Roman" w:hAnsi="Times New Roman" w:cs="Times New Roman"/>
          <w:b/>
          <w:bCs/>
          <w:i/>
          <w:iCs/>
          <w:color w:val="002060"/>
          <w:sz w:val="28"/>
          <w:szCs w:val="28"/>
          <w:lang w:eastAsia="es-ES"/>
        </w:rPr>
      </w:pPr>
      <w:r w:rsidRPr="00E61420">
        <w:rPr>
          <w:rFonts w:ascii="Times New Roman" w:eastAsia="Times New Roman" w:hAnsi="Times New Roman" w:cs="Times New Roman"/>
          <w:b/>
          <w:bCs/>
          <w:i/>
          <w:iCs/>
          <w:color w:val="002060"/>
          <w:sz w:val="28"/>
          <w:szCs w:val="28"/>
          <w:lang w:eastAsia="es-ES"/>
        </w:rPr>
        <w:lastRenderedPageBreak/>
        <w:t>Service Comparison</w:t>
      </w:r>
    </w:p>
    <w:p w14:paraId="343341E7" w14:textId="26F8433E" w:rsidR="005753B5" w:rsidRPr="005753B5" w:rsidRDefault="005753B5" w:rsidP="00E61420">
      <w:pPr>
        <w:spacing w:before="100" w:beforeAutospacing="1" w:after="100" w:afterAutospacing="1" w:line="240" w:lineRule="auto"/>
        <w:outlineLvl w:val="1"/>
        <w:rPr>
          <w:rFonts w:ascii="Times New Roman" w:eastAsia="Times New Roman" w:hAnsi="Times New Roman" w:cs="Times New Roman"/>
          <w:b/>
          <w:bCs/>
          <w:color w:val="002060"/>
          <w:sz w:val="28"/>
          <w:szCs w:val="28"/>
          <w:lang w:eastAsia="es-ES"/>
        </w:rPr>
      </w:pPr>
      <w:r>
        <w:rPr>
          <w:rFonts w:ascii="Times New Roman" w:eastAsia="Times New Roman" w:hAnsi="Times New Roman" w:cs="Times New Roman"/>
          <w:b/>
          <w:bCs/>
          <w:noProof/>
          <w:color w:val="002060"/>
          <w:sz w:val="28"/>
          <w:szCs w:val="28"/>
          <w:lang w:eastAsia="es-ES"/>
        </w:rPr>
        <w:drawing>
          <wp:inline distT="0" distB="0" distL="0" distR="0" wp14:anchorId="4794DF6F" wp14:editId="7DFB2646">
            <wp:extent cx="6340475" cy="2118360"/>
            <wp:effectExtent l="0" t="0" r="3175"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40475" cy="2118360"/>
                    </a:xfrm>
                    <a:prstGeom prst="rect">
                      <a:avLst/>
                    </a:prstGeom>
                    <a:noFill/>
                  </pic:spPr>
                </pic:pic>
              </a:graphicData>
            </a:graphic>
          </wp:inline>
        </w:drawing>
      </w:r>
    </w:p>
    <w:p w14:paraId="040DD4ED" w14:textId="77777777" w:rsidR="00104663" w:rsidRPr="00E61420" w:rsidRDefault="00104663" w:rsidP="00104663">
      <w:pPr>
        <w:spacing w:before="100" w:beforeAutospacing="1" w:after="100" w:afterAutospacing="1" w:line="240" w:lineRule="auto"/>
        <w:outlineLvl w:val="1"/>
        <w:rPr>
          <w:rFonts w:ascii="Times New Roman" w:eastAsia="Times New Roman" w:hAnsi="Times New Roman" w:cs="Times New Roman"/>
          <w:b/>
          <w:bCs/>
          <w:i/>
          <w:iCs/>
          <w:color w:val="002060"/>
          <w:sz w:val="28"/>
          <w:szCs w:val="28"/>
          <w:lang w:eastAsia="es-ES"/>
        </w:rPr>
      </w:pPr>
      <w:r w:rsidRPr="00E61420">
        <w:rPr>
          <w:rFonts w:ascii="Times New Roman" w:eastAsia="Times New Roman" w:hAnsi="Times New Roman" w:cs="Times New Roman"/>
          <w:b/>
          <w:bCs/>
          <w:i/>
          <w:iCs/>
          <w:color w:val="002060"/>
          <w:sz w:val="28"/>
          <w:szCs w:val="28"/>
          <w:lang w:eastAsia="es-ES"/>
        </w:rPr>
        <w:t>How They Relate</w:t>
      </w:r>
    </w:p>
    <w:p w14:paraId="21AE2D0A" w14:textId="77777777" w:rsidR="006D0040" w:rsidRPr="00E61420" w:rsidRDefault="006D0040" w:rsidP="00E61420">
      <w:pPr>
        <w:pStyle w:val="NormalWeb"/>
        <w:jc w:val="both"/>
        <w:rPr>
          <w:rFonts w:ascii="Aptos Display" w:hAnsi="Aptos Display"/>
          <w:lang w:val="en-US"/>
        </w:rPr>
      </w:pPr>
      <w:r w:rsidRPr="00E61420">
        <w:rPr>
          <w:rFonts w:ascii="Aptos Display" w:hAnsi="Aptos Display"/>
          <w:lang w:val="en-US"/>
        </w:rPr>
        <w:t>The services are not competing alternatives; they are complementary components of a coherent advisory model.</w:t>
      </w:r>
      <w:r w:rsidR="00E61420">
        <w:rPr>
          <w:rFonts w:ascii="Aptos Display" w:hAnsi="Aptos Display"/>
          <w:lang w:val="en-US"/>
        </w:rPr>
        <w:t xml:space="preserve"> </w:t>
      </w:r>
      <w:r w:rsidRPr="00E61420">
        <w:rPr>
          <w:rFonts w:ascii="Aptos Display" w:hAnsi="Aptos Display"/>
          <w:lang w:val="en-US"/>
        </w:rPr>
        <w:t xml:space="preserve">Most clients initially engage through a specific project or a </w:t>
      </w:r>
      <w:proofErr w:type="spellStart"/>
      <w:r w:rsidRPr="00E61420">
        <w:rPr>
          <w:rFonts w:ascii="Aptos Display" w:hAnsi="Aptos Display"/>
          <w:lang w:val="en-US"/>
        </w:rPr>
        <w:t>Connecta</w:t>
      </w:r>
      <w:proofErr w:type="spellEnd"/>
      <w:r w:rsidRPr="00E61420">
        <w:rPr>
          <w:rFonts w:ascii="Aptos Display" w:hAnsi="Aptos Display"/>
          <w:lang w:val="en-US"/>
        </w:rPr>
        <w:t>® mandate and progressively evolve toward a long-term strategic partnership model.</w:t>
      </w:r>
    </w:p>
    <w:p w14:paraId="3202A12A" w14:textId="77777777" w:rsidR="00BA088F" w:rsidRPr="009A1310" w:rsidRDefault="00BC4C59">
      <w:pPr>
        <w:rPr>
          <w:b/>
          <w:bCs/>
        </w:rPr>
      </w:pPr>
      <w:r w:rsidRPr="009A1310">
        <w:rPr>
          <w:b/>
          <w:bCs/>
        </w:rPr>
        <w:t>ROI &amp; Evidence of Impact</w:t>
      </w:r>
    </w:p>
    <w:p w14:paraId="29ED9B81" w14:textId="77777777" w:rsidR="00BA088F" w:rsidRDefault="00BC4C59" w:rsidP="009A1310">
      <w:pPr>
        <w:pStyle w:val="NormalWeb"/>
        <w:jc w:val="both"/>
      </w:pPr>
      <w:r>
        <w:t>Our work is designed to generate measurable and sustainable impact.</w:t>
      </w:r>
    </w:p>
    <w:p w14:paraId="1B737623" w14:textId="77777777" w:rsidR="00BA088F" w:rsidRDefault="00BC4C59" w:rsidP="009A1310">
      <w:pPr>
        <w:pStyle w:val="NormalWeb"/>
        <w:jc w:val="both"/>
      </w:pPr>
      <w:r>
        <w:t>Across selected engagements, impact has typically translated into a strong return through improvements in efficiency, profitable growth and operational simplification. The exact return depends on the scope, starting point and implementation discipline of e</w:t>
      </w:r>
      <w:r>
        <w:t>ach client.</w:t>
      </w:r>
    </w:p>
    <w:p w14:paraId="3787E120" w14:textId="77777777" w:rsidR="00BA088F" w:rsidRDefault="00BC4C59" w:rsidP="009A1310">
      <w:pPr>
        <w:pStyle w:val="NormalWeb"/>
        <w:jc w:val="both"/>
      </w:pPr>
      <w:r>
        <w:t>Illustrative benchmark: in many projects, each euro invested has generated a multiple in growth, efficiency or profitability. Specific results can be shared through relevant case discussions when appropriate.</w:t>
      </w:r>
    </w:p>
    <w:p w14:paraId="72D45C3E" w14:textId="77777777" w:rsidR="00BA088F" w:rsidRPr="00E92E09" w:rsidRDefault="00BC4C59">
      <w:pPr>
        <w:rPr>
          <w:b/>
          <w:bCs/>
        </w:rPr>
      </w:pPr>
      <w:r w:rsidRPr="00E92E09">
        <w:rPr>
          <w:b/>
          <w:bCs/>
        </w:rPr>
        <w:t>How We Start</w:t>
      </w:r>
    </w:p>
    <w:p w14:paraId="57E3ABA3" w14:textId="77777777" w:rsidR="00BA088F" w:rsidRDefault="00BC4C59" w:rsidP="00E92E09">
      <w:r>
        <w:t>1. 360° Strategic Diag</w:t>
      </w:r>
      <w:r>
        <w:t>nostic</w:t>
      </w:r>
      <w:r>
        <w:br/>
        <w:t>A focused initial assessment used selectively to understand the organisation’s starting point, strategic priorities and principal constraints. It is not a mass-assessment tool; it is deployed only when there is a realistic basis for further work. Th</w:t>
      </w:r>
      <w:r>
        <w:t>e output is a concise executive readout highlighting key issues, priority areas and recommended next steps.</w:t>
      </w:r>
    </w:p>
    <w:p w14:paraId="543C6275" w14:textId="77777777" w:rsidR="00BA088F" w:rsidRDefault="00BC4C59">
      <w:r>
        <w:t>2. 90/180-Day Scaling Roadmap</w:t>
      </w:r>
      <w:r>
        <w:br/>
        <w:t>Definition of priorities, objectives and KPIs across key areas, where appropriate.</w:t>
      </w:r>
    </w:p>
    <w:p w14:paraId="2B99FEF8" w14:textId="77777777" w:rsidR="00BA088F" w:rsidRDefault="00BC4C59">
      <w:r>
        <w:lastRenderedPageBreak/>
        <w:t>3. Executive Guidance</w:t>
      </w:r>
      <w:r>
        <w:br/>
        <w:t>Structured co</w:t>
      </w:r>
      <w:r>
        <w:t>llaboration with leadership and teams to ensure focus and execution discipline.</w:t>
      </w:r>
    </w:p>
    <w:p w14:paraId="4DD7291D" w14:textId="77777777" w:rsidR="00BA088F" w:rsidRDefault="00BC4C59">
      <w:r>
        <w:t>4. Quarterly Measurement &amp; ROI Review</w:t>
      </w:r>
      <w:r>
        <w:br/>
        <w:t>Impact tracking, performance evaluation and continuous plan adjustment in longer-term engagements.</w:t>
      </w:r>
    </w:p>
    <w:p w14:paraId="52512024" w14:textId="77777777" w:rsidR="00BA088F" w:rsidRDefault="00BC4C59">
      <w:r>
        <w:t>Diagnostic available upon request.</w:t>
      </w:r>
    </w:p>
    <w:p w14:paraId="0D4AE06B" w14:textId="77777777" w:rsidR="00BA088F" w:rsidRPr="00E92E09" w:rsidRDefault="00BC4C59">
      <w:pPr>
        <w:rPr>
          <w:b/>
          <w:bCs/>
        </w:rPr>
      </w:pPr>
      <w:r w:rsidRPr="00E92E09">
        <w:rPr>
          <w:b/>
          <w:bCs/>
        </w:rPr>
        <w:t>Comm</w:t>
      </w:r>
      <w:r w:rsidRPr="00E92E09">
        <w:rPr>
          <w:b/>
          <w:bCs/>
        </w:rPr>
        <w:t>itment and Working Principles</w:t>
      </w:r>
    </w:p>
    <w:p w14:paraId="0C902C76" w14:textId="77777777" w:rsidR="00BA088F" w:rsidRDefault="00BC4C59" w:rsidP="00E92E09">
      <w:pPr>
        <w:pStyle w:val="NormalWeb"/>
        <w:jc w:val="both"/>
      </w:pPr>
      <w:r>
        <w:t>We intentionally limit the number of active clients and projects to a maximum of 3-4, ensuring full dedication, excellence and tangible return.</w:t>
      </w:r>
    </w:p>
    <w:p w14:paraId="12065834" w14:textId="77777777" w:rsidR="00BA088F" w:rsidRDefault="00BC4C59" w:rsidP="00E92E09">
      <w:pPr>
        <w:pStyle w:val="NormalWeb"/>
        <w:jc w:val="both"/>
      </w:pPr>
      <w:r>
        <w:t>We support organisations across the growth cycle through diagnosis, strategy and e</w:t>
      </w:r>
      <w:r>
        <w:t>xecution, with the level of intervention adapted to each mandate.</w:t>
      </w:r>
    </w:p>
    <w:p w14:paraId="26A997D5" w14:textId="77777777" w:rsidR="00E92E09" w:rsidRDefault="00E92E09"/>
    <w:p w14:paraId="7995ACEE" w14:textId="77777777" w:rsidR="00CC3740" w:rsidRPr="00D13FAF" w:rsidRDefault="00CC3740" w:rsidP="00A30A24">
      <w:pPr>
        <w:spacing w:before="100" w:beforeAutospacing="1" w:after="100" w:afterAutospacing="1" w:line="240" w:lineRule="auto"/>
        <w:outlineLvl w:val="0"/>
        <w:rPr>
          <w:rFonts w:ascii="Italica" w:eastAsia="Times New Roman" w:hAnsi="Italica" w:cs="Times New Roman"/>
          <w:b/>
          <w:bCs/>
          <w:color w:val="1F497D" w:themeColor="text2"/>
          <w:kern w:val="36"/>
          <w:sz w:val="32"/>
          <w:szCs w:val="32"/>
          <w:lang w:eastAsia="es-ES"/>
        </w:rPr>
      </w:pPr>
    </w:p>
    <w:p w14:paraId="7E1822B0" w14:textId="77777777" w:rsidR="00B7088F" w:rsidRPr="00D13FAF" w:rsidRDefault="00B7088F" w:rsidP="00A30A24">
      <w:pPr>
        <w:spacing w:before="100" w:beforeAutospacing="1" w:after="100" w:afterAutospacing="1" w:line="240" w:lineRule="auto"/>
        <w:outlineLvl w:val="0"/>
        <w:rPr>
          <w:rFonts w:ascii="Italica" w:eastAsia="Times New Roman" w:hAnsi="Italica" w:cs="Times New Roman"/>
          <w:b/>
          <w:bCs/>
          <w:color w:val="1F497D" w:themeColor="text2"/>
          <w:kern w:val="36"/>
          <w:sz w:val="32"/>
          <w:szCs w:val="32"/>
          <w:lang w:eastAsia="es-ES"/>
        </w:rPr>
      </w:pPr>
    </w:p>
    <w:p w14:paraId="7EF7C06E" w14:textId="2CE9EC3B" w:rsidR="00795CCF" w:rsidRDefault="00795CCF" w:rsidP="00A30A24">
      <w:pPr>
        <w:spacing w:before="100" w:beforeAutospacing="1" w:after="100" w:afterAutospacing="1" w:line="240" w:lineRule="auto"/>
        <w:outlineLvl w:val="0"/>
        <w:rPr>
          <w:rFonts w:ascii="Italica" w:eastAsia="Times New Roman" w:hAnsi="Italica" w:cs="Times New Roman"/>
          <w:b/>
          <w:bCs/>
          <w:color w:val="1F497D" w:themeColor="text2"/>
          <w:kern w:val="36"/>
          <w:sz w:val="32"/>
          <w:szCs w:val="32"/>
          <w:lang w:eastAsia="es-ES"/>
        </w:rPr>
      </w:pPr>
    </w:p>
    <w:p w14:paraId="25184C75" w14:textId="3039E0BF" w:rsidR="00E92E09" w:rsidRDefault="00E92E09" w:rsidP="00A30A24">
      <w:pPr>
        <w:spacing w:before="100" w:beforeAutospacing="1" w:after="100" w:afterAutospacing="1" w:line="240" w:lineRule="auto"/>
        <w:outlineLvl w:val="0"/>
        <w:rPr>
          <w:rFonts w:ascii="Italica" w:eastAsia="Times New Roman" w:hAnsi="Italica" w:cs="Times New Roman"/>
          <w:b/>
          <w:bCs/>
          <w:color w:val="1F497D" w:themeColor="text2"/>
          <w:kern w:val="36"/>
          <w:sz w:val="32"/>
          <w:szCs w:val="32"/>
          <w:lang w:eastAsia="es-ES"/>
        </w:rPr>
      </w:pPr>
    </w:p>
    <w:p w14:paraId="376FDABA" w14:textId="5926D528" w:rsidR="00E92E09" w:rsidRDefault="00E92E09" w:rsidP="00A30A24">
      <w:pPr>
        <w:spacing w:before="100" w:beforeAutospacing="1" w:after="100" w:afterAutospacing="1" w:line="240" w:lineRule="auto"/>
        <w:outlineLvl w:val="0"/>
        <w:rPr>
          <w:rFonts w:ascii="Italica" w:eastAsia="Times New Roman" w:hAnsi="Italica" w:cs="Times New Roman"/>
          <w:b/>
          <w:bCs/>
          <w:color w:val="1F497D" w:themeColor="text2"/>
          <w:kern w:val="36"/>
          <w:sz w:val="32"/>
          <w:szCs w:val="32"/>
          <w:lang w:eastAsia="es-ES"/>
        </w:rPr>
      </w:pPr>
    </w:p>
    <w:p w14:paraId="41CC333A" w14:textId="51D60DCA" w:rsidR="00E92E09" w:rsidRDefault="00E92E09" w:rsidP="00A30A24">
      <w:pPr>
        <w:spacing w:before="100" w:beforeAutospacing="1" w:after="100" w:afterAutospacing="1" w:line="240" w:lineRule="auto"/>
        <w:outlineLvl w:val="0"/>
        <w:rPr>
          <w:rFonts w:ascii="Italica" w:eastAsia="Times New Roman" w:hAnsi="Italica" w:cs="Times New Roman"/>
          <w:b/>
          <w:bCs/>
          <w:color w:val="1F497D" w:themeColor="text2"/>
          <w:kern w:val="36"/>
          <w:sz w:val="32"/>
          <w:szCs w:val="32"/>
          <w:lang w:eastAsia="es-ES"/>
        </w:rPr>
      </w:pPr>
    </w:p>
    <w:p w14:paraId="1BDBD06F" w14:textId="5AD7E1D4" w:rsidR="00E92E09" w:rsidRDefault="00E92E09" w:rsidP="00A30A24">
      <w:pPr>
        <w:spacing w:before="100" w:beforeAutospacing="1" w:after="100" w:afterAutospacing="1" w:line="240" w:lineRule="auto"/>
        <w:outlineLvl w:val="0"/>
        <w:rPr>
          <w:rFonts w:ascii="Italica" w:eastAsia="Times New Roman" w:hAnsi="Italica" w:cs="Times New Roman"/>
          <w:b/>
          <w:bCs/>
          <w:color w:val="1F497D" w:themeColor="text2"/>
          <w:kern w:val="36"/>
          <w:sz w:val="32"/>
          <w:szCs w:val="32"/>
          <w:lang w:eastAsia="es-ES"/>
        </w:rPr>
      </w:pPr>
    </w:p>
    <w:p w14:paraId="26FF6200" w14:textId="2E5F67A1" w:rsidR="00E92E09" w:rsidRDefault="00E92E09" w:rsidP="00A30A24">
      <w:pPr>
        <w:spacing w:before="100" w:beforeAutospacing="1" w:after="100" w:afterAutospacing="1" w:line="240" w:lineRule="auto"/>
        <w:outlineLvl w:val="0"/>
        <w:rPr>
          <w:rFonts w:ascii="Italica" w:eastAsia="Times New Roman" w:hAnsi="Italica" w:cs="Times New Roman"/>
          <w:b/>
          <w:bCs/>
          <w:color w:val="1F497D" w:themeColor="text2"/>
          <w:kern w:val="36"/>
          <w:sz w:val="32"/>
          <w:szCs w:val="32"/>
          <w:lang w:eastAsia="es-ES"/>
        </w:rPr>
      </w:pPr>
    </w:p>
    <w:p w14:paraId="1D1745DC" w14:textId="20DFCF82" w:rsidR="00E92E09" w:rsidRDefault="00E92E09" w:rsidP="00A30A24">
      <w:pPr>
        <w:spacing w:before="100" w:beforeAutospacing="1" w:after="100" w:afterAutospacing="1" w:line="240" w:lineRule="auto"/>
        <w:outlineLvl w:val="0"/>
        <w:rPr>
          <w:rFonts w:ascii="Italica" w:eastAsia="Times New Roman" w:hAnsi="Italica" w:cs="Times New Roman"/>
          <w:b/>
          <w:bCs/>
          <w:color w:val="1F497D" w:themeColor="text2"/>
          <w:kern w:val="36"/>
          <w:sz w:val="32"/>
          <w:szCs w:val="32"/>
          <w:lang w:eastAsia="es-ES"/>
        </w:rPr>
      </w:pPr>
    </w:p>
    <w:p w14:paraId="452865C0" w14:textId="39D44114" w:rsidR="00E92E09" w:rsidRDefault="00E92E09" w:rsidP="00A30A24">
      <w:pPr>
        <w:spacing w:before="100" w:beforeAutospacing="1" w:after="100" w:afterAutospacing="1" w:line="240" w:lineRule="auto"/>
        <w:outlineLvl w:val="0"/>
        <w:rPr>
          <w:rFonts w:ascii="Italica" w:eastAsia="Times New Roman" w:hAnsi="Italica" w:cs="Times New Roman"/>
          <w:b/>
          <w:bCs/>
          <w:color w:val="1F497D" w:themeColor="text2"/>
          <w:kern w:val="36"/>
          <w:sz w:val="32"/>
          <w:szCs w:val="32"/>
          <w:lang w:eastAsia="es-ES"/>
        </w:rPr>
      </w:pPr>
    </w:p>
    <w:p w14:paraId="1ED17D4D" w14:textId="65C0AF10" w:rsidR="00E92E09" w:rsidRDefault="00E92E09" w:rsidP="00A30A24">
      <w:pPr>
        <w:spacing w:before="100" w:beforeAutospacing="1" w:after="100" w:afterAutospacing="1" w:line="240" w:lineRule="auto"/>
        <w:outlineLvl w:val="0"/>
        <w:rPr>
          <w:rFonts w:ascii="Italica" w:eastAsia="Times New Roman" w:hAnsi="Italica" w:cs="Times New Roman"/>
          <w:b/>
          <w:bCs/>
          <w:color w:val="1F497D" w:themeColor="text2"/>
          <w:kern w:val="36"/>
          <w:sz w:val="32"/>
          <w:szCs w:val="32"/>
          <w:lang w:eastAsia="es-ES"/>
        </w:rPr>
      </w:pPr>
    </w:p>
    <w:p w14:paraId="05F80FF2" w14:textId="77777777" w:rsidR="00E92E09" w:rsidRPr="00D13FAF" w:rsidRDefault="00E92E09" w:rsidP="00A30A24">
      <w:pPr>
        <w:spacing w:before="100" w:beforeAutospacing="1" w:after="100" w:afterAutospacing="1" w:line="240" w:lineRule="auto"/>
        <w:outlineLvl w:val="0"/>
        <w:rPr>
          <w:rFonts w:ascii="Italica" w:eastAsia="Times New Roman" w:hAnsi="Italica" w:cs="Times New Roman"/>
          <w:b/>
          <w:bCs/>
          <w:color w:val="1F497D" w:themeColor="text2"/>
          <w:kern w:val="36"/>
          <w:sz w:val="32"/>
          <w:szCs w:val="32"/>
          <w:lang w:eastAsia="es-ES"/>
        </w:rPr>
      </w:pPr>
    </w:p>
    <w:p w14:paraId="019E3DF7" w14:textId="77777777" w:rsidR="00795CCF" w:rsidRPr="00D13FAF" w:rsidRDefault="00E61420" w:rsidP="00A30A24">
      <w:pPr>
        <w:spacing w:before="100" w:beforeAutospacing="1" w:after="100" w:afterAutospacing="1" w:line="240" w:lineRule="auto"/>
        <w:outlineLvl w:val="0"/>
        <w:rPr>
          <w:rFonts w:ascii="Italica" w:eastAsia="Times New Roman" w:hAnsi="Italica" w:cs="Times New Roman"/>
          <w:b/>
          <w:bCs/>
          <w:color w:val="1F497D" w:themeColor="text2"/>
          <w:kern w:val="36"/>
          <w:sz w:val="32"/>
          <w:szCs w:val="32"/>
          <w:lang w:eastAsia="es-ES"/>
        </w:rPr>
      </w:pPr>
      <w:r w:rsidRPr="0050417D">
        <w:rPr>
          <w:rFonts w:ascii="Italica" w:eastAsia="Times New Roman" w:hAnsi="Italica" w:cs="Times New Roman"/>
          <w:b/>
          <w:bCs/>
          <w:noProof/>
          <w:color w:val="1F497D" w:themeColor="text2"/>
          <w:kern w:val="36"/>
          <w:sz w:val="48"/>
          <w:szCs w:val="48"/>
          <w:lang w:val="es-ES" w:eastAsia="es-ES"/>
        </w:rPr>
        <w:lastRenderedPageBreak/>
        <w:drawing>
          <wp:anchor distT="0" distB="0" distL="114300" distR="114300" simplePos="0" relativeHeight="251660288" behindDoc="0" locked="0" layoutInCell="1" allowOverlap="1" wp14:anchorId="610D8733" wp14:editId="5F08A457">
            <wp:simplePos x="0" y="0"/>
            <wp:positionH relativeFrom="column">
              <wp:posOffset>2108835</wp:posOffset>
            </wp:positionH>
            <wp:positionV relativeFrom="paragraph">
              <wp:posOffset>439420</wp:posOffset>
            </wp:positionV>
            <wp:extent cx="1211580" cy="1740535"/>
            <wp:effectExtent l="0" t="0" r="0" b="0"/>
            <wp:wrapThrough wrapText="bothSides">
              <wp:wrapPolygon edited="0">
                <wp:start x="0" y="0"/>
                <wp:lineTo x="0" y="21435"/>
                <wp:lineTo x="21283" y="21435"/>
                <wp:lineTo x="21283"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11580" cy="1740535"/>
                    </a:xfrm>
                    <a:prstGeom prst="rect">
                      <a:avLst/>
                    </a:prstGeom>
                  </pic:spPr>
                </pic:pic>
              </a:graphicData>
            </a:graphic>
            <wp14:sizeRelH relativeFrom="page">
              <wp14:pctWidth>0</wp14:pctWidth>
            </wp14:sizeRelH>
            <wp14:sizeRelV relativeFrom="page">
              <wp14:pctHeight>0</wp14:pctHeight>
            </wp14:sizeRelV>
          </wp:anchor>
        </w:drawing>
      </w:r>
      <w:r w:rsidRPr="00D33EDB">
        <w:rPr>
          <w:rStyle w:val="Textoennegrita"/>
          <w:b w:val="0"/>
          <w:bCs w:val="0"/>
          <w:noProof/>
        </w:rPr>
        <mc:AlternateContent>
          <mc:Choice Requires="wps">
            <w:drawing>
              <wp:anchor distT="45720" distB="45720" distL="114300" distR="114300" simplePos="0" relativeHeight="251659264" behindDoc="0" locked="0" layoutInCell="1" allowOverlap="1" wp14:anchorId="69957E43" wp14:editId="2719B652">
                <wp:simplePos x="0" y="0"/>
                <wp:positionH relativeFrom="margin">
                  <wp:posOffset>5715</wp:posOffset>
                </wp:positionH>
                <wp:positionV relativeFrom="paragraph">
                  <wp:posOffset>5080</wp:posOffset>
                </wp:positionV>
                <wp:extent cx="5715000" cy="1404620"/>
                <wp:effectExtent l="0" t="0" r="12700" b="698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chemeClr val="bg1"/>
                          </a:solidFill>
                          <a:miter lim="800000"/>
                          <a:headEnd/>
                          <a:tailEnd/>
                        </a:ln>
                      </wps:spPr>
                      <wps:txbx>
                        <w:txbxContent>
                          <w:p w14:paraId="5AD1E619" w14:textId="77777777" w:rsidR="00D33EDB" w:rsidRDefault="00D33EDB" w:rsidP="00D33EDB">
                            <w:pPr>
                              <w:jc w:val="center"/>
                            </w:pPr>
                            <w:r w:rsidRPr="00D13FAF">
                              <w:rPr>
                                <w:rFonts w:ascii="Italica" w:eastAsia="Times New Roman" w:hAnsi="Italica" w:cs="Times New Roman"/>
                                <w:b/>
                                <w:bCs/>
                                <w:color w:val="1F497D" w:themeColor="text2"/>
                                <w:kern w:val="36"/>
                                <w:sz w:val="32"/>
                                <w:szCs w:val="32"/>
                                <w:lang w:eastAsia="es-ES"/>
                              </w:rPr>
                              <w:t>Miguel Ibarra — Managing Partner Ne</w:t>
                            </w:r>
                            <w:r w:rsidRPr="00D13FAF">
                              <w:rPr>
                                <w:rFonts w:ascii="Italica" w:eastAsia="Times New Roman" w:hAnsi="Italica" w:cs="Times New Roman"/>
                                <w:b/>
                                <w:bCs/>
                                <w:color w:val="002060"/>
                                <w:kern w:val="36"/>
                                <w:sz w:val="32"/>
                                <w:szCs w:val="32"/>
                                <w:lang w:eastAsia="es-ES"/>
                              </w:rPr>
                              <w:t>X</w:t>
                            </w:r>
                            <w:r w:rsidRPr="00D13FAF">
                              <w:rPr>
                                <w:rFonts w:ascii="Italica" w:eastAsia="Times New Roman" w:hAnsi="Italica" w:cs="Times New Roman"/>
                                <w:b/>
                                <w:bCs/>
                                <w:color w:val="1F497D" w:themeColor="text2"/>
                                <w:kern w:val="36"/>
                                <w:sz w:val="32"/>
                                <w:szCs w:val="32"/>
                                <w:lang w:eastAsia="es-ES"/>
                              </w:rPr>
                              <w:t>entia Consulting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B51547" id="_x0000_t202" coordsize="21600,21600" o:spt="202" path="m,l,21600r21600,l21600,xe">
                <v:stroke joinstyle="miter"/>
                <v:path gradientshapeok="t" o:connecttype="rect"/>
              </v:shapetype>
              <v:shape id="Cuadro de texto 2" o:spid="_x0000_s1026" type="#_x0000_t202" style="position:absolute;margin-left:.45pt;margin-top:.4pt;width:450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" strokecolor="white [3212]">
                <v:textbox style="mso-fit-shape-to-text:t">
                  <w:txbxContent>
                    <w:p w14:paraId="2E651AE9" w14:textId="3ACF4D47" w:rsidR="00D33EDB" w:rsidRDefault="00D33EDB" w:rsidP="00D33EDB">
                      <w:pPr>
                        <w:jc w:val="center"/>
                      </w:pPr>
                      <w:r w:rsidRPr="00D13FAF">
                        <w:rPr>
                          <w:rFonts w:ascii="Italica" w:eastAsia="Times New Roman" w:hAnsi="Italica" w:cs="Times New Roman"/>
                          <w:b/>
                          <w:bCs/>
                          <w:color w:val="1F497D" w:themeColor="text2"/>
                          <w:kern w:val="36"/>
                          <w:sz w:val="32"/>
                          <w:szCs w:val="32"/>
                          <w:lang w:eastAsia="es-ES"/>
                        </w:rPr>
                        <w:t xml:space="preserve">Miguel Ibarra — Managing Partner </w:t>
                      </w:r>
                      <w:proofErr w:type="spellStart"/>
                      <w:r w:rsidRPr="00D13FAF">
                        <w:rPr>
                          <w:rFonts w:ascii="Italica" w:eastAsia="Times New Roman" w:hAnsi="Italica" w:cs="Times New Roman"/>
                          <w:b/>
                          <w:bCs/>
                          <w:color w:val="1F497D" w:themeColor="text2"/>
                          <w:kern w:val="36"/>
                          <w:sz w:val="32"/>
                          <w:szCs w:val="32"/>
                          <w:lang w:eastAsia="es-ES"/>
                        </w:rPr>
                        <w:t>Ne</w:t>
                      </w:r>
                      <w:r w:rsidRPr="00D13FAF">
                        <w:rPr>
                          <w:rFonts w:ascii="Italica" w:eastAsia="Times New Roman" w:hAnsi="Italica" w:cs="Times New Roman"/>
                          <w:b/>
                          <w:bCs/>
                          <w:color w:val="002060"/>
                          <w:kern w:val="36"/>
                          <w:sz w:val="32"/>
                          <w:szCs w:val="32"/>
                          <w:lang w:eastAsia="es-ES"/>
                        </w:rPr>
                        <w:t>X</w:t>
                      </w:r>
                      <w:r w:rsidRPr="00D13FAF">
                        <w:rPr>
                          <w:rFonts w:ascii="Italica" w:eastAsia="Times New Roman" w:hAnsi="Italica" w:cs="Times New Roman"/>
                          <w:b/>
                          <w:bCs/>
                          <w:color w:val="1F497D" w:themeColor="text2"/>
                          <w:kern w:val="36"/>
                          <w:sz w:val="32"/>
                          <w:szCs w:val="32"/>
                          <w:lang w:eastAsia="es-ES"/>
                        </w:rPr>
                        <w:t>entia</w:t>
                      </w:r>
                      <w:proofErr w:type="spellEnd"/>
                      <w:r w:rsidRPr="00D13FAF">
                        <w:rPr>
                          <w:rFonts w:ascii="Italica" w:eastAsia="Times New Roman" w:hAnsi="Italica" w:cs="Times New Roman"/>
                          <w:b/>
                          <w:bCs/>
                          <w:color w:val="1F497D" w:themeColor="text2"/>
                          <w:kern w:val="36"/>
                          <w:sz w:val="32"/>
                          <w:szCs w:val="32"/>
                          <w:lang w:eastAsia="es-ES"/>
                        </w:rPr>
                        <w:t xml:space="preserve"> Consulting</w:t>
                      </w:r>
                    </w:p>
                  </w:txbxContent>
                </v:textbox>
                <w10:wrap type="square" anchorx="margin"/>
              </v:shape>
            </w:pict>
          </mc:Fallback>
        </mc:AlternateContent>
      </w:r>
    </w:p>
    <w:p w14:paraId="2EBBE5E7" w14:textId="77777777" w:rsidR="00A30A24" w:rsidRPr="00D13FAF" w:rsidRDefault="00A30A24" w:rsidP="00A30A24">
      <w:pPr>
        <w:spacing w:before="100" w:beforeAutospacing="1" w:after="100" w:afterAutospacing="1" w:line="240" w:lineRule="auto"/>
        <w:outlineLvl w:val="0"/>
        <w:rPr>
          <w:rFonts w:ascii="Italica" w:eastAsia="Times New Roman" w:hAnsi="Italica" w:cs="Times New Roman"/>
          <w:b/>
          <w:bCs/>
          <w:color w:val="1F497D" w:themeColor="text2"/>
          <w:kern w:val="36"/>
          <w:sz w:val="32"/>
          <w:szCs w:val="32"/>
          <w:lang w:eastAsia="es-ES"/>
        </w:rPr>
      </w:pPr>
    </w:p>
    <w:p w14:paraId="796F9918" w14:textId="77777777" w:rsidR="001B6DB4" w:rsidRDefault="001B6DB4" w:rsidP="001B6DB4">
      <w:pPr>
        <w:spacing w:before="100" w:beforeAutospacing="1" w:after="100" w:afterAutospacing="1" w:line="240" w:lineRule="auto"/>
        <w:jc w:val="right"/>
        <w:rPr>
          <w:rFonts w:ascii="open-sans" w:eastAsia="Times New Roman" w:hAnsi="open-sans" w:cs="Times New Roman"/>
          <w:lang w:val="es-ES" w:eastAsia="es-ES"/>
        </w:rPr>
      </w:pPr>
    </w:p>
    <w:p w14:paraId="495132AE" w14:textId="77777777" w:rsidR="00E61420" w:rsidRDefault="00E61420" w:rsidP="00B7088F">
      <w:pPr>
        <w:pStyle w:val="NormalWeb"/>
        <w:jc w:val="both"/>
        <w:rPr>
          <w:sz w:val="23"/>
          <w:szCs w:val="23"/>
          <w:lang w:val="en-US"/>
        </w:rPr>
      </w:pPr>
    </w:p>
    <w:p w14:paraId="4B12104E" w14:textId="77777777" w:rsidR="00E61420" w:rsidRDefault="00E61420" w:rsidP="00B7088F">
      <w:pPr>
        <w:pStyle w:val="NormalWeb"/>
        <w:jc w:val="both"/>
        <w:rPr>
          <w:sz w:val="23"/>
          <w:szCs w:val="23"/>
          <w:lang w:val="en-US"/>
        </w:rPr>
      </w:pPr>
    </w:p>
    <w:p w14:paraId="0F086B0A" w14:textId="77777777" w:rsidR="00CC3740" w:rsidRPr="00E61420" w:rsidRDefault="00CC3740" w:rsidP="00B7088F">
      <w:pPr>
        <w:pStyle w:val="NormalWeb"/>
        <w:jc w:val="both"/>
        <w:rPr>
          <w:rFonts w:ascii="Aptos Display" w:hAnsi="Aptos Display"/>
          <w:sz w:val="22"/>
          <w:szCs w:val="22"/>
          <w:lang w:val="en-US"/>
        </w:rPr>
      </w:pPr>
      <w:r w:rsidRPr="00E61420">
        <w:rPr>
          <w:rFonts w:ascii="Aptos Display" w:hAnsi="Aptos Display"/>
          <w:sz w:val="22"/>
          <w:szCs w:val="22"/>
          <w:lang w:val="en-US"/>
        </w:rPr>
        <w:t xml:space="preserve">Executive and advisor with more than 30 years of national and international experience supporting </w:t>
      </w:r>
      <w:proofErr w:type="spellStart"/>
      <w:r w:rsidRPr="00E61420">
        <w:rPr>
          <w:rFonts w:ascii="Aptos Display" w:hAnsi="Aptos Display"/>
          <w:sz w:val="22"/>
          <w:szCs w:val="22"/>
          <w:lang w:val="en-US"/>
        </w:rPr>
        <w:t>organisations</w:t>
      </w:r>
      <w:proofErr w:type="spellEnd"/>
      <w:r w:rsidRPr="00E61420">
        <w:rPr>
          <w:rFonts w:ascii="Aptos Display" w:hAnsi="Aptos Display"/>
          <w:sz w:val="22"/>
          <w:szCs w:val="22"/>
          <w:lang w:val="en-US"/>
        </w:rPr>
        <w:t xml:space="preserve"> through transformation, growth and </w:t>
      </w:r>
      <w:proofErr w:type="spellStart"/>
      <w:r w:rsidRPr="00E61420">
        <w:rPr>
          <w:rFonts w:ascii="Aptos Display" w:hAnsi="Aptos Display"/>
          <w:sz w:val="22"/>
          <w:szCs w:val="22"/>
          <w:lang w:val="en-US"/>
        </w:rPr>
        <w:t>professionalisation</w:t>
      </w:r>
      <w:proofErr w:type="spellEnd"/>
      <w:r w:rsidRPr="00E61420">
        <w:rPr>
          <w:rFonts w:ascii="Aptos Display" w:hAnsi="Aptos Display"/>
          <w:sz w:val="22"/>
          <w:szCs w:val="22"/>
          <w:lang w:val="en-US"/>
        </w:rPr>
        <w:t xml:space="preserve"> across both B2B and B2C sectors (Life Sciences, chemical industry, FMCG and Real Estate).</w:t>
      </w:r>
    </w:p>
    <w:p w14:paraId="50FF04EC" w14:textId="77777777" w:rsidR="00CC3740" w:rsidRPr="00E61420" w:rsidRDefault="00CC3740" w:rsidP="00B7088F">
      <w:pPr>
        <w:pStyle w:val="NormalWeb"/>
        <w:jc w:val="both"/>
        <w:rPr>
          <w:rFonts w:ascii="Aptos Display" w:hAnsi="Aptos Display"/>
          <w:sz w:val="22"/>
          <w:szCs w:val="22"/>
          <w:lang w:val="en-US"/>
        </w:rPr>
      </w:pPr>
      <w:r w:rsidRPr="00E61420">
        <w:rPr>
          <w:rFonts w:ascii="Aptos Display" w:hAnsi="Aptos Display"/>
          <w:sz w:val="22"/>
          <w:szCs w:val="22"/>
          <w:lang w:val="en-US"/>
        </w:rPr>
        <w:t xml:space="preserve">Throughout his career, he has contributed to profitable growth, international expansion and structural </w:t>
      </w:r>
      <w:proofErr w:type="spellStart"/>
      <w:r w:rsidRPr="00E61420">
        <w:rPr>
          <w:rFonts w:ascii="Aptos Display" w:hAnsi="Aptos Display"/>
          <w:sz w:val="22"/>
          <w:szCs w:val="22"/>
          <w:lang w:val="en-US"/>
        </w:rPr>
        <w:t>professionalisation</w:t>
      </w:r>
      <w:proofErr w:type="spellEnd"/>
      <w:r w:rsidRPr="00E61420">
        <w:rPr>
          <w:rFonts w:ascii="Aptos Display" w:hAnsi="Aptos Display"/>
          <w:sz w:val="22"/>
          <w:szCs w:val="22"/>
          <w:lang w:val="en-US"/>
        </w:rPr>
        <w:t>, enabling companies to evolve toward more efficient, scalable operating models.</w:t>
      </w:r>
    </w:p>
    <w:p w14:paraId="626CA49A" w14:textId="77777777" w:rsidR="006D0040" w:rsidRPr="00E61420" w:rsidRDefault="006D0040" w:rsidP="00B7088F">
      <w:pPr>
        <w:pStyle w:val="NormalWeb"/>
        <w:jc w:val="both"/>
        <w:rPr>
          <w:rFonts w:ascii="Aptos Display" w:hAnsi="Aptos Display"/>
          <w:sz w:val="22"/>
          <w:szCs w:val="22"/>
          <w:lang w:val="en-US"/>
        </w:rPr>
      </w:pPr>
      <w:r w:rsidRPr="00E61420">
        <w:rPr>
          <w:rFonts w:ascii="Aptos Display" w:hAnsi="Aptos Display"/>
          <w:sz w:val="22"/>
          <w:szCs w:val="22"/>
          <w:lang w:val="en-US"/>
        </w:rPr>
        <w:t xml:space="preserve">His professional trajectory spans primarily Europe and Latin America, with additional experience in the United States and Asia. He combines global perspective with hands-on execution adapted to diverse </w:t>
      </w:r>
      <w:proofErr w:type="spellStart"/>
      <w:r w:rsidRPr="00E61420">
        <w:rPr>
          <w:rFonts w:ascii="Aptos Display" w:hAnsi="Aptos Display"/>
          <w:sz w:val="22"/>
          <w:szCs w:val="22"/>
          <w:lang w:val="en-US"/>
        </w:rPr>
        <w:t>organisational</w:t>
      </w:r>
      <w:proofErr w:type="spellEnd"/>
      <w:r w:rsidRPr="00E61420">
        <w:rPr>
          <w:rFonts w:ascii="Aptos Display" w:hAnsi="Aptos Display"/>
          <w:sz w:val="22"/>
          <w:szCs w:val="22"/>
          <w:lang w:val="en-US"/>
        </w:rPr>
        <w:t xml:space="preserve"> cultures — from multinational corporations to growth-oriented SMEs — successfully transferring expertise in both directions through the effective management of the three fundamental pillars of any </w:t>
      </w:r>
      <w:proofErr w:type="spellStart"/>
      <w:r w:rsidRPr="00E61420">
        <w:rPr>
          <w:rFonts w:ascii="Aptos Display" w:hAnsi="Aptos Display"/>
          <w:sz w:val="22"/>
          <w:szCs w:val="22"/>
          <w:lang w:val="en-US"/>
        </w:rPr>
        <w:t>organisation</w:t>
      </w:r>
      <w:proofErr w:type="spellEnd"/>
      <w:r w:rsidRPr="00E61420">
        <w:rPr>
          <w:rFonts w:ascii="Aptos Display" w:hAnsi="Aptos Display"/>
          <w:sz w:val="22"/>
          <w:szCs w:val="22"/>
          <w:lang w:val="en-US"/>
        </w:rPr>
        <w:t>: People, Processes and Systems.</w:t>
      </w:r>
    </w:p>
    <w:p w14:paraId="7CF3A419" w14:textId="77777777" w:rsidR="006D0040" w:rsidRPr="00E61420" w:rsidRDefault="006D0040" w:rsidP="00B7088F">
      <w:pPr>
        <w:pStyle w:val="NormalWeb"/>
        <w:jc w:val="both"/>
        <w:rPr>
          <w:rFonts w:ascii="Aptos Display" w:hAnsi="Aptos Display"/>
          <w:sz w:val="22"/>
          <w:szCs w:val="22"/>
          <w:lang w:val="en-US"/>
        </w:rPr>
      </w:pPr>
      <w:r w:rsidRPr="00E61420">
        <w:rPr>
          <w:rFonts w:ascii="Aptos Display" w:hAnsi="Aptos Display"/>
          <w:sz w:val="22"/>
          <w:szCs w:val="22"/>
          <w:lang w:val="en-US"/>
        </w:rPr>
        <w:t>This combination provides a balanced strategic and operational perspective, bridging executive vision with disciplined implementation.</w:t>
      </w:r>
    </w:p>
    <w:p w14:paraId="29EB5276" w14:textId="77777777" w:rsidR="006D0040" w:rsidRPr="00E61420" w:rsidRDefault="006D0040" w:rsidP="00B7088F">
      <w:pPr>
        <w:pStyle w:val="NormalWeb"/>
        <w:jc w:val="both"/>
        <w:rPr>
          <w:rFonts w:ascii="Aptos Display" w:hAnsi="Aptos Display"/>
          <w:sz w:val="22"/>
          <w:szCs w:val="22"/>
          <w:lang w:val="en-US"/>
        </w:rPr>
      </w:pPr>
      <w:r w:rsidRPr="00E61420">
        <w:rPr>
          <w:rFonts w:ascii="Aptos Display" w:hAnsi="Aptos Display"/>
          <w:sz w:val="22"/>
          <w:szCs w:val="22"/>
          <w:lang w:val="en-US"/>
        </w:rPr>
        <w:t xml:space="preserve">He has led and participated in business creation, scaling and integration processes, as well as transformation and performance improvement initiatives across numerous </w:t>
      </w:r>
      <w:proofErr w:type="spellStart"/>
      <w:r w:rsidRPr="00E61420">
        <w:rPr>
          <w:rFonts w:ascii="Aptos Display" w:hAnsi="Aptos Display"/>
          <w:sz w:val="22"/>
          <w:szCs w:val="22"/>
          <w:lang w:val="en-US"/>
        </w:rPr>
        <w:t>organisations</w:t>
      </w:r>
      <w:proofErr w:type="spellEnd"/>
      <w:r w:rsidRPr="00E61420">
        <w:rPr>
          <w:rFonts w:ascii="Aptos Display" w:hAnsi="Aptos Display"/>
          <w:sz w:val="22"/>
          <w:szCs w:val="22"/>
          <w:lang w:val="en-US"/>
        </w:rPr>
        <w:t xml:space="preserve">, including </w:t>
      </w:r>
      <w:proofErr w:type="spellStart"/>
      <w:r w:rsidRPr="00E61420">
        <w:rPr>
          <w:rFonts w:ascii="Aptos Display" w:hAnsi="Aptos Display"/>
          <w:sz w:val="22"/>
          <w:szCs w:val="22"/>
          <w:lang w:val="en-US"/>
        </w:rPr>
        <w:t>Permobil</w:t>
      </w:r>
      <w:proofErr w:type="spellEnd"/>
      <w:r w:rsidRPr="00E61420">
        <w:rPr>
          <w:rFonts w:ascii="Aptos Display" w:hAnsi="Aptos Display"/>
          <w:sz w:val="22"/>
          <w:szCs w:val="22"/>
          <w:lang w:val="en-US"/>
        </w:rPr>
        <w:t xml:space="preserve">, Hill-Rom/Baxter, B. Braun, </w:t>
      </w:r>
      <w:proofErr w:type="spellStart"/>
      <w:r w:rsidRPr="00E61420">
        <w:rPr>
          <w:rFonts w:ascii="Aptos Display" w:hAnsi="Aptos Display"/>
          <w:sz w:val="22"/>
          <w:szCs w:val="22"/>
          <w:lang w:val="en-US"/>
        </w:rPr>
        <w:t>Palex</w:t>
      </w:r>
      <w:proofErr w:type="spellEnd"/>
      <w:r w:rsidRPr="00E61420">
        <w:rPr>
          <w:rFonts w:ascii="Aptos Display" w:hAnsi="Aptos Display"/>
          <w:sz w:val="22"/>
          <w:szCs w:val="22"/>
          <w:lang w:val="en-US"/>
        </w:rPr>
        <w:t xml:space="preserve"> Group, Boehringer Ingelheim, 3M and Toyobo Group, among others.</w:t>
      </w:r>
    </w:p>
    <w:p w14:paraId="43C74A9D" w14:textId="77777777" w:rsidR="006D0040" w:rsidRPr="00E61420" w:rsidRDefault="006D0040" w:rsidP="00B7088F">
      <w:pPr>
        <w:pStyle w:val="NormalWeb"/>
        <w:jc w:val="both"/>
        <w:rPr>
          <w:rFonts w:ascii="Aptos Display" w:hAnsi="Aptos Display"/>
          <w:sz w:val="22"/>
          <w:szCs w:val="22"/>
          <w:lang w:val="en-US"/>
        </w:rPr>
      </w:pPr>
      <w:r w:rsidRPr="00E61420">
        <w:rPr>
          <w:rFonts w:ascii="Aptos Display" w:hAnsi="Aptos Display"/>
          <w:sz w:val="22"/>
          <w:szCs w:val="22"/>
          <w:lang w:val="en-US"/>
        </w:rPr>
        <w:t xml:space="preserve">Through </w:t>
      </w:r>
      <w:proofErr w:type="spellStart"/>
      <w:r w:rsidRPr="00E61420">
        <w:rPr>
          <w:rFonts w:ascii="Aptos Display" w:hAnsi="Aptos Display"/>
          <w:sz w:val="22"/>
          <w:szCs w:val="22"/>
          <w:lang w:val="en-US"/>
        </w:rPr>
        <w:t>NeXentia</w:t>
      </w:r>
      <w:proofErr w:type="spellEnd"/>
      <w:r w:rsidRPr="00E61420">
        <w:rPr>
          <w:rFonts w:ascii="Aptos Display" w:hAnsi="Aptos Display"/>
          <w:sz w:val="22"/>
          <w:szCs w:val="22"/>
          <w:lang w:val="en-US"/>
        </w:rPr>
        <w:t xml:space="preserve"> Consulting, he partners with SMEs and scale-ups seeking to structure and accelerate their growth, designing strategies and operational frameworks supported by people and systems that enable sustainable scalability. His objective is to place his national and international experience at the service of each </w:t>
      </w:r>
      <w:proofErr w:type="spellStart"/>
      <w:r w:rsidRPr="00E61420">
        <w:rPr>
          <w:rFonts w:ascii="Aptos Display" w:hAnsi="Aptos Display"/>
          <w:sz w:val="22"/>
          <w:szCs w:val="22"/>
          <w:lang w:val="en-US"/>
        </w:rPr>
        <w:t>organisation</w:t>
      </w:r>
      <w:proofErr w:type="spellEnd"/>
      <w:r w:rsidRPr="00E61420">
        <w:rPr>
          <w:rFonts w:ascii="Aptos Display" w:hAnsi="Aptos Display"/>
          <w:sz w:val="22"/>
          <w:szCs w:val="22"/>
          <w:lang w:val="en-US"/>
        </w:rPr>
        <w:t>, generating tangible and measurable value.</w:t>
      </w:r>
    </w:p>
    <w:p w14:paraId="4F864964" w14:textId="77777777" w:rsidR="00EE7306" w:rsidRPr="00E61420" w:rsidRDefault="006D0040" w:rsidP="00B7088F">
      <w:pPr>
        <w:pStyle w:val="NormalWeb"/>
        <w:jc w:val="both"/>
        <w:rPr>
          <w:rFonts w:ascii="Aptos Display" w:hAnsi="Aptos Display"/>
          <w:sz w:val="22"/>
          <w:szCs w:val="22"/>
          <w:lang w:val="en-US"/>
        </w:rPr>
      </w:pPr>
      <w:r w:rsidRPr="00E61420">
        <w:rPr>
          <w:rFonts w:ascii="Aptos Display" w:hAnsi="Aptos Display"/>
          <w:sz w:val="22"/>
          <w:szCs w:val="22"/>
          <w:lang w:val="en-US"/>
        </w:rPr>
        <w:t xml:space="preserve">He holds an MBA from IESE Business School and has completed executive education </w:t>
      </w:r>
      <w:proofErr w:type="spellStart"/>
      <w:r w:rsidRPr="00E61420">
        <w:rPr>
          <w:rFonts w:ascii="Aptos Display" w:hAnsi="Aptos Display"/>
          <w:sz w:val="22"/>
          <w:szCs w:val="22"/>
          <w:lang w:val="en-US"/>
        </w:rPr>
        <w:t>programmes</w:t>
      </w:r>
      <w:proofErr w:type="spellEnd"/>
      <w:r w:rsidRPr="00E61420">
        <w:rPr>
          <w:rFonts w:ascii="Aptos Display" w:hAnsi="Aptos Display"/>
          <w:sz w:val="22"/>
          <w:szCs w:val="22"/>
          <w:lang w:val="en-US"/>
        </w:rPr>
        <w:t xml:space="preserve"> at IESE, London Business School, SDA Bocconi, Copenhagen Business School, EAE and Yale University. In parallel with his advisory activity, he lectures and provides executive coaching, supporting leaders and teams in strengthening strategic capability and leadership effectiveness.</w:t>
      </w:r>
    </w:p>
    <w:p w14:paraId="6DBA71CB" w14:textId="77777777" w:rsidR="00EC0B58" w:rsidRDefault="00EC0B58" w:rsidP="00EC0B58">
      <w:pPr>
        <w:spacing w:before="100" w:beforeAutospacing="1" w:after="100" w:afterAutospacing="1" w:line="240" w:lineRule="auto"/>
        <w:jc w:val="center"/>
        <w:rPr>
          <w:rFonts w:ascii="Segoe UI" w:hAnsi="Segoe UI" w:cs="Segoe UI"/>
          <w:sz w:val="21"/>
          <w:szCs w:val="21"/>
          <w:shd w:val="clear" w:color="auto" w:fill="FFFFFF"/>
        </w:rPr>
      </w:pPr>
      <w:r w:rsidRPr="00763026">
        <w:rPr>
          <w:rFonts w:ascii="Segoe UI Emoji" w:eastAsia="Times New Roman" w:hAnsi="Segoe UI Emoji" w:cs="Segoe UI Emoji"/>
          <w:lang w:val="es-ES" w:eastAsia="es-ES"/>
        </w:rPr>
        <w:t>🔗</w:t>
      </w:r>
      <w:r w:rsidRPr="00D13FAF">
        <w:rPr>
          <w:rFonts w:ascii="open-sans" w:eastAsia="Times New Roman" w:hAnsi="open-sans" w:cs="Times New Roman"/>
          <w:lang w:eastAsia="es-ES"/>
        </w:rPr>
        <w:t xml:space="preserve"> LinkedIn: </w:t>
      </w:r>
      <w:hyperlink r:id="rId14" w:history="1">
        <w:r w:rsidRPr="00682F2F">
          <w:rPr>
            <w:rStyle w:val="Hipervnculo"/>
            <w:rFonts w:ascii="Segoe UI" w:hAnsi="Segoe UI" w:cs="Segoe UI"/>
            <w:sz w:val="21"/>
            <w:szCs w:val="21"/>
            <w:shd w:val="clear" w:color="auto" w:fill="FFFFFF"/>
          </w:rPr>
          <w:t>www.linkedin.com/in/miguel-ibarra-consulting</w:t>
        </w:r>
      </w:hyperlink>
    </w:p>
    <w:p w14:paraId="24AC6B3D" w14:textId="77777777" w:rsidR="00BF5F57" w:rsidRPr="00D13FAF" w:rsidRDefault="00BF5F57" w:rsidP="001B6DB4">
      <w:pPr>
        <w:spacing w:before="100" w:beforeAutospacing="1" w:after="100" w:afterAutospacing="1" w:line="240" w:lineRule="auto"/>
        <w:outlineLvl w:val="0"/>
        <w:rPr>
          <w:rFonts w:ascii="Italica" w:eastAsia="Times New Roman" w:hAnsi="Italica" w:cs="Times New Roman"/>
          <w:b/>
          <w:bCs/>
          <w:i/>
          <w:iCs/>
          <w:color w:val="1F497D" w:themeColor="text2"/>
          <w:kern w:val="36"/>
          <w:sz w:val="28"/>
          <w:szCs w:val="28"/>
          <w:lang w:eastAsia="es-ES"/>
        </w:rPr>
      </w:pPr>
    </w:p>
    <w:p w14:paraId="059ACB9F" w14:textId="77777777" w:rsidR="00BA088F" w:rsidRDefault="00BC4C59">
      <w:r>
        <w:t>Key Qualities Recognised by Colleagues and Partners</w:t>
      </w:r>
    </w:p>
    <w:p w14:paraId="1E8238AE" w14:textId="77777777" w:rsidR="00EC0B58" w:rsidRPr="004F4FC9" w:rsidRDefault="00EC0B58" w:rsidP="00835F27">
      <w:pPr>
        <w:numPr>
          <w:ilvl w:val="0"/>
          <w:numId w:val="31"/>
        </w:numPr>
        <w:spacing w:before="100" w:beforeAutospacing="1" w:after="100" w:afterAutospacing="1" w:line="240" w:lineRule="auto"/>
        <w:rPr>
          <w:rFonts w:ascii="Aptos Display" w:eastAsia="Times New Roman" w:hAnsi="Aptos Display" w:cs="Times New Roman"/>
          <w:lang w:val="es-ES" w:eastAsia="es-ES"/>
        </w:rPr>
      </w:pPr>
      <w:r w:rsidRPr="004F4FC9">
        <w:rPr>
          <w:rFonts w:ascii="Aptos Display" w:eastAsia="Times New Roman" w:hAnsi="Aptos Display" w:cs="Times New Roman"/>
          <w:lang w:val="es-ES" w:eastAsia="es-ES"/>
        </w:rPr>
        <w:t>People-</w:t>
      </w:r>
      <w:proofErr w:type="spellStart"/>
      <w:r w:rsidRPr="004F4FC9">
        <w:rPr>
          <w:rFonts w:ascii="Aptos Display" w:eastAsia="Times New Roman" w:hAnsi="Aptos Display" w:cs="Times New Roman"/>
          <w:lang w:val="es-ES" w:eastAsia="es-ES"/>
        </w:rPr>
        <w:t>centric</w:t>
      </w:r>
      <w:proofErr w:type="spellEnd"/>
      <w:r w:rsidRPr="004F4FC9">
        <w:rPr>
          <w:rFonts w:ascii="Aptos Display" w:eastAsia="Times New Roman" w:hAnsi="Aptos Display" w:cs="Times New Roman"/>
          <w:lang w:val="es-ES" w:eastAsia="es-ES"/>
        </w:rPr>
        <w:t xml:space="preserve">, </w:t>
      </w:r>
      <w:proofErr w:type="spellStart"/>
      <w:r w:rsidRPr="004F4FC9">
        <w:rPr>
          <w:rFonts w:ascii="Aptos Display" w:eastAsia="Times New Roman" w:hAnsi="Aptos Display" w:cs="Times New Roman"/>
          <w:lang w:val="es-ES" w:eastAsia="es-ES"/>
        </w:rPr>
        <w:t>empathetic</w:t>
      </w:r>
      <w:proofErr w:type="spellEnd"/>
      <w:r w:rsidRPr="004F4FC9">
        <w:rPr>
          <w:rFonts w:ascii="Aptos Display" w:eastAsia="Times New Roman" w:hAnsi="Aptos Display" w:cs="Times New Roman"/>
          <w:lang w:val="es-ES" w:eastAsia="es-ES"/>
        </w:rPr>
        <w:t xml:space="preserve"> </w:t>
      </w:r>
      <w:proofErr w:type="spellStart"/>
      <w:r w:rsidRPr="004F4FC9">
        <w:rPr>
          <w:rFonts w:ascii="Aptos Display" w:eastAsia="Times New Roman" w:hAnsi="Aptos Display" w:cs="Times New Roman"/>
          <w:lang w:val="es-ES" w:eastAsia="es-ES"/>
        </w:rPr>
        <w:t>leadership</w:t>
      </w:r>
      <w:proofErr w:type="spellEnd"/>
    </w:p>
    <w:p w14:paraId="04C51B3E" w14:textId="77777777" w:rsidR="00EC0B58" w:rsidRPr="004F4FC9" w:rsidRDefault="00EC0B58" w:rsidP="00835F27">
      <w:pPr>
        <w:numPr>
          <w:ilvl w:val="0"/>
          <w:numId w:val="31"/>
        </w:numPr>
        <w:spacing w:before="100" w:beforeAutospacing="1" w:after="100" w:afterAutospacing="1" w:line="240" w:lineRule="auto"/>
        <w:rPr>
          <w:rFonts w:ascii="Aptos Display" w:eastAsia="Times New Roman" w:hAnsi="Aptos Display" w:cs="Times New Roman"/>
          <w:lang w:eastAsia="es-ES"/>
        </w:rPr>
      </w:pPr>
      <w:r w:rsidRPr="004F4FC9">
        <w:rPr>
          <w:rFonts w:ascii="Aptos Display" w:eastAsia="Times New Roman" w:hAnsi="Aptos Display" w:cs="Times New Roman"/>
          <w:lang w:eastAsia="es-ES"/>
        </w:rPr>
        <w:t>Strategic excellence and strong business acumen</w:t>
      </w:r>
    </w:p>
    <w:p w14:paraId="18B2DD90" w14:textId="77777777" w:rsidR="00EC0B58" w:rsidRPr="004F4FC9" w:rsidRDefault="00EC0B58" w:rsidP="00835F27">
      <w:pPr>
        <w:numPr>
          <w:ilvl w:val="0"/>
          <w:numId w:val="31"/>
        </w:numPr>
        <w:spacing w:before="100" w:beforeAutospacing="1" w:after="100" w:afterAutospacing="1" w:line="240" w:lineRule="auto"/>
        <w:rPr>
          <w:rFonts w:ascii="Aptos Display" w:eastAsia="Times New Roman" w:hAnsi="Aptos Display" w:cs="Times New Roman"/>
          <w:lang w:val="es-ES" w:eastAsia="es-ES"/>
        </w:rPr>
      </w:pPr>
      <w:proofErr w:type="spellStart"/>
      <w:r w:rsidRPr="004F4FC9">
        <w:rPr>
          <w:rFonts w:ascii="Aptos Display" w:eastAsia="Times New Roman" w:hAnsi="Aptos Display" w:cs="Times New Roman"/>
          <w:lang w:val="es-ES" w:eastAsia="es-ES"/>
        </w:rPr>
        <w:t>Development</w:t>
      </w:r>
      <w:proofErr w:type="spellEnd"/>
      <w:r w:rsidRPr="004F4FC9">
        <w:rPr>
          <w:rFonts w:ascii="Aptos Display" w:eastAsia="Times New Roman" w:hAnsi="Aptos Display" w:cs="Times New Roman"/>
          <w:lang w:val="es-ES" w:eastAsia="es-ES"/>
        </w:rPr>
        <w:t xml:space="preserve"> </w:t>
      </w:r>
      <w:proofErr w:type="spellStart"/>
      <w:r w:rsidRPr="004F4FC9">
        <w:rPr>
          <w:rFonts w:ascii="Aptos Display" w:eastAsia="Times New Roman" w:hAnsi="Aptos Display" w:cs="Times New Roman"/>
          <w:lang w:val="es-ES" w:eastAsia="es-ES"/>
        </w:rPr>
        <w:t>of</w:t>
      </w:r>
      <w:proofErr w:type="spellEnd"/>
      <w:r w:rsidRPr="004F4FC9">
        <w:rPr>
          <w:rFonts w:ascii="Aptos Display" w:eastAsia="Times New Roman" w:hAnsi="Aptos Display" w:cs="Times New Roman"/>
          <w:lang w:val="es-ES" w:eastAsia="es-ES"/>
        </w:rPr>
        <w:t xml:space="preserve"> </w:t>
      </w:r>
      <w:proofErr w:type="spellStart"/>
      <w:r w:rsidRPr="004F4FC9">
        <w:rPr>
          <w:rFonts w:ascii="Aptos Display" w:eastAsia="Times New Roman" w:hAnsi="Aptos Display" w:cs="Times New Roman"/>
          <w:lang w:val="es-ES" w:eastAsia="es-ES"/>
        </w:rPr>
        <w:t>high-performing</w:t>
      </w:r>
      <w:proofErr w:type="spellEnd"/>
      <w:r w:rsidRPr="004F4FC9">
        <w:rPr>
          <w:rFonts w:ascii="Aptos Display" w:eastAsia="Times New Roman" w:hAnsi="Aptos Display" w:cs="Times New Roman"/>
          <w:lang w:val="es-ES" w:eastAsia="es-ES"/>
        </w:rPr>
        <w:t xml:space="preserve"> </w:t>
      </w:r>
      <w:proofErr w:type="spellStart"/>
      <w:r w:rsidRPr="004F4FC9">
        <w:rPr>
          <w:rFonts w:ascii="Aptos Display" w:eastAsia="Times New Roman" w:hAnsi="Aptos Display" w:cs="Times New Roman"/>
          <w:lang w:val="es-ES" w:eastAsia="es-ES"/>
        </w:rPr>
        <w:t>teams</w:t>
      </w:r>
      <w:proofErr w:type="spellEnd"/>
    </w:p>
    <w:p w14:paraId="20EA8E18" w14:textId="77777777" w:rsidR="00EC0B58" w:rsidRPr="004F4FC9" w:rsidRDefault="00EC0B58" w:rsidP="00835F27">
      <w:pPr>
        <w:numPr>
          <w:ilvl w:val="0"/>
          <w:numId w:val="31"/>
        </w:numPr>
        <w:spacing w:before="100" w:beforeAutospacing="1" w:after="100" w:afterAutospacing="1" w:line="240" w:lineRule="auto"/>
        <w:rPr>
          <w:rFonts w:ascii="Aptos Display" w:eastAsia="Times New Roman" w:hAnsi="Aptos Display" w:cs="Times New Roman"/>
          <w:lang w:val="es-ES" w:eastAsia="es-ES"/>
        </w:rPr>
      </w:pPr>
      <w:proofErr w:type="spellStart"/>
      <w:r w:rsidRPr="004F4FC9">
        <w:rPr>
          <w:rFonts w:ascii="Aptos Display" w:eastAsia="Times New Roman" w:hAnsi="Aptos Display" w:cs="Times New Roman"/>
          <w:lang w:val="es-ES" w:eastAsia="es-ES"/>
        </w:rPr>
        <w:t>Transformation</w:t>
      </w:r>
      <w:proofErr w:type="spellEnd"/>
      <w:r w:rsidRPr="004F4FC9">
        <w:rPr>
          <w:rFonts w:ascii="Aptos Display" w:eastAsia="Times New Roman" w:hAnsi="Aptos Display" w:cs="Times New Roman"/>
          <w:lang w:val="es-ES" w:eastAsia="es-ES"/>
        </w:rPr>
        <w:t xml:space="preserve"> and </w:t>
      </w:r>
      <w:proofErr w:type="spellStart"/>
      <w:r w:rsidRPr="004F4FC9">
        <w:rPr>
          <w:rFonts w:ascii="Aptos Display" w:eastAsia="Times New Roman" w:hAnsi="Aptos Display" w:cs="Times New Roman"/>
          <w:lang w:val="es-ES" w:eastAsia="es-ES"/>
        </w:rPr>
        <w:t>change</w:t>
      </w:r>
      <w:proofErr w:type="spellEnd"/>
      <w:r w:rsidRPr="004F4FC9">
        <w:rPr>
          <w:rFonts w:ascii="Aptos Display" w:eastAsia="Times New Roman" w:hAnsi="Aptos Display" w:cs="Times New Roman"/>
          <w:lang w:val="es-ES" w:eastAsia="es-ES"/>
        </w:rPr>
        <w:t xml:space="preserve"> </w:t>
      </w:r>
      <w:proofErr w:type="spellStart"/>
      <w:r w:rsidRPr="004F4FC9">
        <w:rPr>
          <w:rFonts w:ascii="Aptos Display" w:eastAsia="Times New Roman" w:hAnsi="Aptos Display" w:cs="Times New Roman"/>
          <w:lang w:val="es-ES" w:eastAsia="es-ES"/>
        </w:rPr>
        <w:t>leadership</w:t>
      </w:r>
      <w:proofErr w:type="spellEnd"/>
    </w:p>
    <w:p w14:paraId="6159EBB5" w14:textId="77777777" w:rsidR="00EC0B58" w:rsidRPr="004F4FC9" w:rsidRDefault="00EC0B58" w:rsidP="00835F27">
      <w:pPr>
        <w:numPr>
          <w:ilvl w:val="0"/>
          <w:numId w:val="31"/>
        </w:numPr>
        <w:spacing w:before="100" w:beforeAutospacing="1" w:after="100" w:afterAutospacing="1" w:line="240" w:lineRule="auto"/>
        <w:rPr>
          <w:rFonts w:ascii="Aptos Display" w:eastAsia="Times New Roman" w:hAnsi="Aptos Display" w:cs="Times New Roman"/>
          <w:lang w:val="es-ES" w:eastAsia="es-ES"/>
        </w:rPr>
      </w:pPr>
      <w:proofErr w:type="spellStart"/>
      <w:r w:rsidRPr="004F4FC9">
        <w:rPr>
          <w:rFonts w:ascii="Aptos Display" w:eastAsia="Times New Roman" w:hAnsi="Aptos Display" w:cs="Times New Roman"/>
          <w:lang w:val="es-ES" w:eastAsia="es-ES"/>
        </w:rPr>
        <w:t>Integrity</w:t>
      </w:r>
      <w:proofErr w:type="spellEnd"/>
      <w:r w:rsidRPr="004F4FC9">
        <w:rPr>
          <w:rFonts w:ascii="Aptos Display" w:eastAsia="Times New Roman" w:hAnsi="Aptos Display" w:cs="Times New Roman"/>
          <w:lang w:val="es-ES" w:eastAsia="es-ES"/>
        </w:rPr>
        <w:t xml:space="preserve">, </w:t>
      </w:r>
      <w:proofErr w:type="spellStart"/>
      <w:r w:rsidRPr="004F4FC9">
        <w:rPr>
          <w:rFonts w:ascii="Aptos Display" w:eastAsia="Times New Roman" w:hAnsi="Aptos Display" w:cs="Times New Roman"/>
          <w:lang w:val="es-ES" w:eastAsia="es-ES"/>
        </w:rPr>
        <w:t>respect</w:t>
      </w:r>
      <w:proofErr w:type="spellEnd"/>
      <w:r w:rsidRPr="004F4FC9">
        <w:rPr>
          <w:rFonts w:ascii="Aptos Display" w:eastAsia="Times New Roman" w:hAnsi="Aptos Display" w:cs="Times New Roman"/>
          <w:lang w:val="es-ES" w:eastAsia="es-ES"/>
        </w:rPr>
        <w:t xml:space="preserve"> and </w:t>
      </w:r>
      <w:proofErr w:type="spellStart"/>
      <w:r w:rsidRPr="004F4FC9">
        <w:rPr>
          <w:rFonts w:ascii="Aptos Display" w:eastAsia="Times New Roman" w:hAnsi="Aptos Display" w:cs="Times New Roman"/>
          <w:lang w:val="es-ES" w:eastAsia="es-ES"/>
        </w:rPr>
        <w:t>professionalism</w:t>
      </w:r>
      <w:proofErr w:type="spellEnd"/>
    </w:p>
    <w:p w14:paraId="51B47969" w14:textId="77777777" w:rsidR="001B6DB4" w:rsidRPr="004F4FC9" w:rsidRDefault="001B6DB4" w:rsidP="001B6DB4">
      <w:pPr>
        <w:pStyle w:val="Ttulo1"/>
        <w:rPr>
          <w:rFonts w:ascii="Times New Roman" w:eastAsia="Times New Roman" w:hAnsi="Times New Roman" w:cs="Times New Roman"/>
          <w:i/>
          <w:iCs/>
          <w:color w:val="002060"/>
          <w:lang w:eastAsia="es-ES"/>
        </w:rPr>
      </w:pPr>
      <w:r w:rsidRPr="004F4FC9">
        <w:rPr>
          <w:rFonts w:ascii="Times New Roman" w:eastAsia="Times New Roman" w:hAnsi="Times New Roman" w:cs="Times New Roman"/>
          <w:i/>
          <w:iCs/>
          <w:color w:val="002060"/>
          <w:lang w:eastAsia="es-ES"/>
        </w:rPr>
        <w:t xml:space="preserve">Selected Testimonials </w:t>
      </w:r>
    </w:p>
    <w:p w14:paraId="13A29840" w14:textId="77777777" w:rsidR="001B6DB4" w:rsidRPr="00CF01DD" w:rsidRDefault="001B6DB4" w:rsidP="001B6DB4">
      <w:pPr>
        <w:rPr>
          <w:color w:val="002060"/>
          <w:sz w:val="6"/>
          <w:szCs w:val="6"/>
        </w:rPr>
      </w:pPr>
    </w:p>
    <w:p w14:paraId="5FB78054" w14:textId="77777777" w:rsidR="001B6DB4" w:rsidRPr="00795CCF" w:rsidRDefault="001B6DB4" w:rsidP="001B6DB4">
      <w:pPr>
        <w:pStyle w:val="Ttulo3"/>
        <w:rPr>
          <w:rFonts w:ascii="Times New Roman" w:hAnsi="Times New Roman" w:cs="Times New Roman"/>
          <w:color w:val="002060"/>
          <w:sz w:val="24"/>
          <w:szCs w:val="24"/>
        </w:rPr>
      </w:pPr>
      <w:r w:rsidRPr="00795CCF">
        <w:rPr>
          <w:rStyle w:val="Textoennegrita"/>
          <w:rFonts w:ascii="Times New Roman" w:hAnsi="Times New Roman" w:cs="Times New Roman"/>
          <w:b/>
          <w:bCs/>
          <w:color w:val="002060"/>
          <w:sz w:val="24"/>
          <w:szCs w:val="24"/>
        </w:rPr>
        <w:t xml:space="preserve"> Josef Selinger – Managing Director</w:t>
      </w:r>
    </w:p>
    <w:p w14:paraId="1DC2EF62" w14:textId="77777777" w:rsidR="001B6DB4" w:rsidRPr="004F4FC9" w:rsidRDefault="001B6DB4" w:rsidP="004F4FC9">
      <w:pPr>
        <w:pStyle w:val="NormalWeb"/>
        <w:jc w:val="both"/>
        <w:rPr>
          <w:rFonts w:ascii="Aptos Display" w:hAnsi="Aptos Display"/>
          <w:b/>
          <w:bCs/>
          <w:sz w:val="22"/>
          <w:szCs w:val="22"/>
          <w:lang w:val="en-US"/>
        </w:rPr>
      </w:pPr>
      <w:r w:rsidRPr="004F4FC9">
        <w:rPr>
          <w:rStyle w:val="Textoennegrita"/>
          <w:rFonts w:ascii="Aptos Display" w:hAnsi="Aptos Display"/>
          <w:b w:val="0"/>
          <w:bCs w:val="0"/>
          <w:sz w:val="22"/>
          <w:szCs w:val="22"/>
          <w:lang w:val="en-US"/>
        </w:rPr>
        <w:t>“I have gotten to know Miguel Ibarra as a colleague in the EU Management Team and found him a very ambitious, focused, results driven and empathic leader, a great partner to assess common business challenges and a great person to consult with on many topics.</w:t>
      </w:r>
      <w:r w:rsidR="004F4FC9">
        <w:rPr>
          <w:rStyle w:val="Textoennegrita"/>
          <w:rFonts w:ascii="Aptos Display" w:hAnsi="Aptos Display"/>
          <w:b w:val="0"/>
          <w:bCs w:val="0"/>
          <w:sz w:val="22"/>
          <w:szCs w:val="22"/>
          <w:lang w:val="en-US"/>
        </w:rPr>
        <w:tab/>
      </w:r>
      <w:r w:rsidRPr="004F4FC9">
        <w:rPr>
          <w:rFonts w:ascii="Aptos Display" w:hAnsi="Aptos Display"/>
          <w:b/>
          <w:bCs/>
          <w:sz w:val="22"/>
          <w:szCs w:val="22"/>
          <w:lang w:val="en-US"/>
        </w:rPr>
        <w:br/>
      </w:r>
      <w:r w:rsidRPr="004F4FC9">
        <w:rPr>
          <w:rStyle w:val="Textoennegrita"/>
          <w:rFonts w:ascii="Aptos Display" w:hAnsi="Aptos Display"/>
          <w:b w:val="0"/>
          <w:bCs w:val="0"/>
          <w:sz w:val="22"/>
          <w:szCs w:val="22"/>
          <w:lang w:val="en-US"/>
        </w:rPr>
        <w:t>His combination of business accumen, international experience and medical background makes him an ideal fit for leadership positions in the medical device environment.”</w:t>
      </w:r>
    </w:p>
    <w:p w14:paraId="5A664669" w14:textId="77777777" w:rsidR="001B6DB4" w:rsidRPr="00795CCF" w:rsidRDefault="001B6DB4" w:rsidP="001B6DB4">
      <w:pPr>
        <w:pStyle w:val="Ttulo3"/>
        <w:rPr>
          <w:rFonts w:ascii="Times New Roman" w:hAnsi="Times New Roman" w:cs="Times New Roman"/>
          <w:color w:val="002060"/>
          <w:sz w:val="24"/>
          <w:szCs w:val="24"/>
        </w:rPr>
      </w:pPr>
      <w:r w:rsidRPr="00795CCF">
        <w:rPr>
          <w:rStyle w:val="Textoennegrita"/>
          <w:rFonts w:ascii="Times New Roman" w:hAnsi="Times New Roman" w:cs="Times New Roman"/>
          <w:b/>
          <w:bCs/>
          <w:color w:val="002060"/>
          <w:sz w:val="24"/>
          <w:szCs w:val="24"/>
        </w:rPr>
        <w:t xml:space="preserve"> Peter Moss – Chief Revenue Officer</w:t>
      </w:r>
    </w:p>
    <w:p w14:paraId="20A812BF" w14:textId="77777777" w:rsidR="001B6DB4" w:rsidRPr="004F4FC9" w:rsidRDefault="001B6DB4" w:rsidP="004F4FC9">
      <w:pPr>
        <w:pStyle w:val="NormalWeb"/>
        <w:jc w:val="both"/>
        <w:rPr>
          <w:rStyle w:val="Textoennegrita"/>
          <w:rFonts w:ascii="Aptos Display" w:hAnsi="Aptos Display"/>
          <w:sz w:val="22"/>
          <w:szCs w:val="22"/>
          <w:lang w:val="en-US"/>
        </w:rPr>
      </w:pPr>
      <w:r w:rsidRPr="004F4FC9">
        <w:rPr>
          <w:rStyle w:val="Textoennegrita"/>
          <w:rFonts w:ascii="Aptos Display" w:hAnsi="Aptos Display"/>
          <w:b w:val="0"/>
          <w:bCs w:val="0"/>
          <w:sz w:val="22"/>
          <w:szCs w:val="22"/>
          <w:lang w:val="en-US"/>
        </w:rPr>
        <w:t xml:space="preserve">“Having worked </w:t>
      </w:r>
      <w:proofErr w:type="spellStart"/>
      <w:r w:rsidRPr="004F4FC9">
        <w:rPr>
          <w:rStyle w:val="Textoennegrita"/>
          <w:rFonts w:ascii="Aptos Display" w:hAnsi="Aptos Display"/>
          <w:b w:val="0"/>
          <w:bCs w:val="0"/>
          <w:sz w:val="22"/>
          <w:szCs w:val="22"/>
          <w:lang w:val="en-US"/>
        </w:rPr>
        <w:t>along side</w:t>
      </w:r>
      <w:proofErr w:type="spellEnd"/>
      <w:r w:rsidRPr="004F4FC9">
        <w:rPr>
          <w:rStyle w:val="Textoennegrita"/>
          <w:rFonts w:ascii="Aptos Display" w:hAnsi="Aptos Display"/>
          <w:b w:val="0"/>
          <w:bCs w:val="0"/>
          <w:sz w:val="22"/>
          <w:szCs w:val="22"/>
          <w:lang w:val="en-US"/>
        </w:rPr>
        <w:t xml:space="preserve"> Miguel whilst we were both working for Hillrom I can only admire the professionalism that he demonstrated.</w:t>
      </w:r>
      <w:r w:rsidR="004F4FC9">
        <w:rPr>
          <w:rStyle w:val="Textoennegrita"/>
          <w:rFonts w:ascii="Aptos Display" w:hAnsi="Aptos Display"/>
          <w:sz w:val="22"/>
          <w:szCs w:val="22"/>
          <w:lang w:val="en-US"/>
        </w:rPr>
        <w:t xml:space="preserve"> </w:t>
      </w:r>
      <w:r w:rsidRPr="004F4FC9">
        <w:rPr>
          <w:rStyle w:val="Textoennegrita"/>
          <w:rFonts w:ascii="Aptos Display" w:hAnsi="Aptos Display"/>
          <w:b w:val="0"/>
          <w:bCs w:val="0"/>
          <w:sz w:val="22"/>
          <w:szCs w:val="22"/>
          <w:lang w:val="en-US"/>
        </w:rPr>
        <w:t>Result focused, driven, and strategic in his view, but the thing most noticeable was the admiration that his team had for him.</w:t>
      </w:r>
      <w:r w:rsidR="004F4FC9">
        <w:rPr>
          <w:rStyle w:val="Textoennegrita"/>
          <w:rFonts w:ascii="Aptos Display" w:hAnsi="Aptos Display"/>
          <w:b w:val="0"/>
          <w:bCs w:val="0"/>
          <w:sz w:val="22"/>
          <w:szCs w:val="22"/>
          <w:lang w:val="en-US"/>
        </w:rPr>
        <w:tab/>
      </w:r>
      <w:r w:rsidRPr="004F4FC9">
        <w:rPr>
          <w:rStyle w:val="Textoennegrita"/>
          <w:rFonts w:ascii="Aptos Display" w:hAnsi="Aptos Display"/>
          <w:sz w:val="22"/>
          <w:szCs w:val="22"/>
          <w:lang w:val="en-US"/>
        </w:rPr>
        <w:br/>
      </w:r>
      <w:r w:rsidRPr="004F4FC9">
        <w:rPr>
          <w:rStyle w:val="Textoennegrita"/>
          <w:rFonts w:ascii="Aptos Display" w:hAnsi="Aptos Display"/>
          <w:b w:val="0"/>
          <w:bCs w:val="0"/>
          <w:sz w:val="22"/>
          <w:szCs w:val="22"/>
          <w:lang w:val="en-US"/>
        </w:rPr>
        <w:t>Miguel constantly demonstrated that results came from his team — the ability to bring others on our journey is vital and clearly evident in Miguel’s team relationships.”</w:t>
      </w:r>
    </w:p>
    <w:p w14:paraId="6AE3F2BD" w14:textId="77777777" w:rsidR="001B6DB4" w:rsidRPr="00CF01DD" w:rsidRDefault="001B6DB4" w:rsidP="001B6DB4">
      <w:pPr>
        <w:rPr>
          <w:sz w:val="6"/>
          <w:szCs w:val="6"/>
        </w:rPr>
      </w:pPr>
    </w:p>
    <w:p w14:paraId="45E43632" w14:textId="77777777" w:rsidR="001B6DB4" w:rsidRPr="00D33EDB" w:rsidRDefault="001B6DB4" w:rsidP="001B6DB4">
      <w:pPr>
        <w:pStyle w:val="Ttulo3"/>
        <w:rPr>
          <w:rFonts w:ascii="Times New Roman" w:hAnsi="Times New Roman" w:cs="Times New Roman"/>
          <w:color w:val="002060"/>
          <w:sz w:val="24"/>
          <w:szCs w:val="24"/>
        </w:rPr>
      </w:pPr>
      <w:r w:rsidRPr="00D33EDB">
        <w:rPr>
          <w:rStyle w:val="Textoennegrita"/>
          <w:rFonts w:ascii="Times New Roman" w:hAnsi="Times New Roman" w:cs="Times New Roman"/>
          <w:b/>
          <w:bCs/>
          <w:color w:val="002060"/>
          <w:sz w:val="24"/>
          <w:szCs w:val="24"/>
        </w:rPr>
        <w:t xml:space="preserve">Lucas Varela – Head of Talent &amp; Development Solutions </w:t>
      </w:r>
    </w:p>
    <w:p w14:paraId="5EFFE79E" w14:textId="77777777" w:rsidR="001B6DB4" w:rsidRPr="004F4FC9" w:rsidRDefault="001B6DB4" w:rsidP="004F4FC9">
      <w:pPr>
        <w:pStyle w:val="NormalWeb"/>
        <w:jc w:val="both"/>
        <w:rPr>
          <w:rStyle w:val="Textoennegrita"/>
          <w:rFonts w:ascii="Aptos Display" w:hAnsi="Aptos Display"/>
          <w:sz w:val="22"/>
          <w:szCs w:val="22"/>
          <w:lang w:val="en-US"/>
        </w:rPr>
      </w:pPr>
      <w:r w:rsidRPr="004F4FC9">
        <w:rPr>
          <w:rStyle w:val="Textoennegrita"/>
          <w:rFonts w:ascii="Aptos Display" w:hAnsi="Aptos Display"/>
          <w:b w:val="0"/>
          <w:bCs w:val="0"/>
          <w:sz w:val="22"/>
          <w:szCs w:val="22"/>
        </w:rPr>
        <w:t>“Podéis conocer mucho a una persona por cómo trata a quienes se supone que están por debajo de él.</w:t>
      </w:r>
      <w:r w:rsidR="004F4FC9" w:rsidRPr="004F4FC9">
        <w:rPr>
          <w:rStyle w:val="Textoennegrita"/>
          <w:rFonts w:ascii="Aptos Display" w:hAnsi="Aptos Display"/>
          <w:sz w:val="22"/>
          <w:szCs w:val="22"/>
        </w:rPr>
        <w:t xml:space="preserve"> </w:t>
      </w:r>
      <w:r w:rsidRPr="004F4FC9">
        <w:rPr>
          <w:rStyle w:val="Textoennegrita"/>
          <w:rFonts w:ascii="Aptos Display" w:hAnsi="Aptos Display"/>
          <w:b w:val="0"/>
          <w:bCs w:val="0"/>
          <w:sz w:val="22"/>
          <w:szCs w:val="22"/>
        </w:rPr>
        <w:t>He trabajado con Miguel en varios procesos de selección para su organización, y es un profesional talentoso y una gran persona.</w:t>
      </w:r>
      <w:r w:rsidR="004F4FC9">
        <w:rPr>
          <w:rStyle w:val="Textoennegrita"/>
          <w:rFonts w:ascii="Aptos Display" w:hAnsi="Aptos Display"/>
          <w:sz w:val="22"/>
          <w:szCs w:val="22"/>
        </w:rPr>
        <w:t xml:space="preserve"> </w:t>
      </w:r>
      <w:r w:rsidRPr="004F4FC9">
        <w:rPr>
          <w:rStyle w:val="Textoennegrita"/>
          <w:rFonts w:ascii="Aptos Display" w:hAnsi="Aptos Display"/>
          <w:b w:val="0"/>
          <w:bCs w:val="0"/>
          <w:sz w:val="22"/>
          <w:szCs w:val="22"/>
        </w:rPr>
        <w:t>Respeta y valora el trabajo de los demás, pero también sabe marcar límites cuando es necesario.</w:t>
      </w:r>
      <w:r w:rsidR="004F4FC9">
        <w:rPr>
          <w:rStyle w:val="Textoennegrita"/>
          <w:rFonts w:ascii="Aptos Display" w:hAnsi="Aptos Display"/>
          <w:sz w:val="22"/>
          <w:szCs w:val="22"/>
        </w:rPr>
        <w:t xml:space="preserve"> </w:t>
      </w:r>
      <w:r w:rsidRPr="004F4FC9">
        <w:rPr>
          <w:rStyle w:val="Textoennegrita"/>
          <w:rFonts w:ascii="Aptos Display" w:hAnsi="Aptos Display"/>
          <w:b w:val="0"/>
          <w:bCs w:val="0"/>
          <w:sz w:val="22"/>
          <w:szCs w:val="22"/>
          <w:lang w:val="en-US"/>
        </w:rPr>
        <w:t xml:space="preserve">Es </w:t>
      </w:r>
      <w:proofErr w:type="spellStart"/>
      <w:r w:rsidRPr="004F4FC9">
        <w:rPr>
          <w:rStyle w:val="Textoennegrita"/>
          <w:rFonts w:ascii="Aptos Display" w:hAnsi="Aptos Display"/>
          <w:b w:val="0"/>
          <w:bCs w:val="0"/>
          <w:sz w:val="22"/>
          <w:szCs w:val="22"/>
          <w:lang w:val="en-US"/>
        </w:rPr>
        <w:t>diligente</w:t>
      </w:r>
      <w:proofErr w:type="spellEnd"/>
      <w:r w:rsidRPr="004F4FC9">
        <w:rPr>
          <w:rStyle w:val="Textoennegrita"/>
          <w:rFonts w:ascii="Aptos Display" w:hAnsi="Aptos Display"/>
          <w:b w:val="0"/>
          <w:bCs w:val="0"/>
          <w:sz w:val="22"/>
          <w:szCs w:val="22"/>
          <w:lang w:val="en-US"/>
        </w:rPr>
        <w:t xml:space="preserve">, </w:t>
      </w:r>
      <w:proofErr w:type="spellStart"/>
      <w:r w:rsidRPr="004F4FC9">
        <w:rPr>
          <w:rStyle w:val="Textoennegrita"/>
          <w:rFonts w:ascii="Aptos Display" w:hAnsi="Aptos Display"/>
          <w:b w:val="0"/>
          <w:bCs w:val="0"/>
          <w:sz w:val="22"/>
          <w:szCs w:val="22"/>
          <w:lang w:val="en-US"/>
        </w:rPr>
        <w:t>transparente</w:t>
      </w:r>
      <w:proofErr w:type="spellEnd"/>
      <w:r w:rsidRPr="004F4FC9">
        <w:rPr>
          <w:rStyle w:val="Textoennegrita"/>
          <w:rFonts w:ascii="Aptos Display" w:hAnsi="Aptos Display"/>
          <w:b w:val="0"/>
          <w:bCs w:val="0"/>
          <w:sz w:val="22"/>
          <w:szCs w:val="22"/>
          <w:lang w:val="en-US"/>
        </w:rPr>
        <w:t xml:space="preserve"> y </w:t>
      </w:r>
      <w:proofErr w:type="spellStart"/>
      <w:r w:rsidRPr="004F4FC9">
        <w:rPr>
          <w:rStyle w:val="Textoennegrita"/>
          <w:rFonts w:ascii="Aptos Display" w:hAnsi="Aptos Display"/>
          <w:b w:val="0"/>
          <w:bCs w:val="0"/>
          <w:sz w:val="22"/>
          <w:szCs w:val="22"/>
          <w:lang w:val="en-US"/>
        </w:rPr>
        <w:t>colaborador</w:t>
      </w:r>
      <w:proofErr w:type="spellEnd"/>
      <w:r w:rsidRPr="004F4FC9">
        <w:rPr>
          <w:rStyle w:val="Textoennegrita"/>
          <w:rFonts w:ascii="Aptos Display" w:hAnsi="Aptos Display"/>
          <w:b w:val="0"/>
          <w:bCs w:val="0"/>
          <w:sz w:val="22"/>
          <w:szCs w:val="22"/>
          <w:lang w:val="en-US"/>
        </w:rPr>
        <w:t>. Un líder nato. Ojalá sigamos trabajando juntos en el futuro.”</w:t>
      </w:r>
    </w:p>
    <w:p w14:paraId="1A656EDE" w14:textId="77777777" w:rsidR="001B6DB4" w:rsidRPr="00D13FAF" w:rsidRDefault="001B6DB4" w:rsidP="001B6DB4">
      <w:pPr>
        <w:pStyle w:val="Ttulo3"/>
        <w:rPr>
          <w:rFonts w:ascii="Times New Roman" w:hAnsi="Times New Roman" w:cs="Times New Roman"/>
          <w:color w:val="002060"/>
          <w:sz w:val="24"/>
          <w:szCs w:val="24"/>
          <w:lang w:val="es-ES"/>
        </w:rPr>
      </w:pPr>
      <w:r w:rsidRPr="00D13FAF">
        <w:rPr>
          <w:rStyle w:val="Textoennegrita"/>
          <w:rFonts w:ascii="Times New Roman" w:hAnsi="Times New Roman" w:cs="Times New Roman"/>
          <w:b/>
          <w:bCs/>
          <w:color w:val="002060"/>
          <w:sz w:val="24"/>
          <w:szCs w:val="24"/>
          <w:lang w:val="es-ES"/>
        </w:rPr>
        <w:t>Simona Crea – Strategic Marketing Manager</w:t>
      </w:r>
    </w:p>
    <w:p w14:paraId="405B05A7" w14:textId="77777777" w:rsidR="001B6DB4" w:rsidRPr="004F4FC9" w:rsidRDefault="001B6DB4" w:rsidP="004F4FC9">
      <w:pPr>
        <w:pStyle w:val="NormalWeb"/>
        <w:jc w:val="both"/>
        <w:rPr>
          <w:rFonts w:ascii="Aptos Display" w:hAnsi="Aptos Display"/>
          <w:sz w:val="22"/>
          <w:szCs w:val="22"/>
        </w:rPr>
      </w:pPr>
      <w:r w:rsidRPr="004F4FC9">
        <w:rPr>
          <w:rStyle w:val="Textoennegrita"/>
          <w:rFonts w:ascii="Aptos Display" w:hAnsi="Aptos Display"/>
          <w:b w:val="0"/>
          <w:bCs w:val="0"/>
          <w:sz w:val="22"/>
          <w:szCs w:val="22"/>
        </w:rPr>
        <w:t xml:space="preserve">“Miguel è </w:t>
      </w:r>
      <w:proofErr w:type="spellStart"/>
      <w:r w:rsidRPr="004F4FC9">
        <w:rPr>
          <w:rStyle w:val="Textoennegrita"/>
          <w:rFonts w:ascii="Aptos Display" w:hAnsi="Aptos Display"/>
          <w:b w:val="0"/>
          <w:bCs w:val="0"/>
          <w:sz w:val="22"/>
          <w:szCs w:val="22"/>
        </w:rPr>
        <w:t>stato</w:t>
      </w:r>
      <w:proofErr w:type="spellEnd"/>
      <w:r w:rsidRPr="004F4FC9">
        <w:rPr>
          <w:rStyle w:val="Textoennegrita"/>
          <w:rFonts w:ascii="Aptos Display" w:hAnsi="Aptos Display"/>
          <w:b w:val="0"/>
          <w:bCs w:val="0"/>
          <w:sz w:val="22"/>
          <w:szCs w:val="22"/>
        </w:rPr>
        <w:t xml:space="preserve"> </w:t>
      </w:r>
      <w:proofErr w:type="spellStart"/>
      <w:r w:rsidRPr="004F4FC9">
        <w:rPr>
          <w:rStyle w:val="Textoennegrita"/>
          <w:rFonts w:ascii="Aptos Display" w:hAnsi="Aptos Display"/>
          <w:b w:val="0"/>
          <w:bCs w:val="0"/>
          <w:sz w:val="22"/>
          <w:szCs w:val="22"/>
        </w:rPr>
        <w:t>il</w:t>
      </w:r>
      <w:proofErr w:type="spellEnd"/>
      <w:r w:rsidRPr="004F4FC9">
        <w:rPr>
          <w:rStyle w:val="Textoennegrita"/>
          <w:rFonts w:ascii="Aptos Display" w:hAnsi="Aptos Display"/>
          <w:b w:val="0"/>
          <w:bCs w:val="0"/>
          <w:sz w:val="22"/>
          <w:szCs w:val="22"/>
        </w:rPr>
        <w:t xml:space="preserve"> </w:t>
      </w:r>
      <w:proofErr w:type="spellStart"/>
      <w:r w:rsidRPr="004F4FC9">
        <w:rPr>
          <w:rStyle w:val="Textoennegrita"/>
          <w:rFonts w:ascii="Aptos Display" w:hAnsi="Aptos Display"/>
          <w:b w:val="0"/>
          <w:bCs w:val="0"/>
          <w:sz w:val="22"/>
          <w:szCs w:val="22"/>
        </w:rPr>
        <w:t>mio</w:t>
      </w:r>
      <w:proofErr w:type="spellEnd"/>
      <w:r w:rsidRPr="004F4FC9">
        <w:rPr>
          <w:rStyle w:val="Textoennegrita"/>
          <w:rFonts w:ascii="Aptos Display" w:hAnsi="Aptos Display"/>
          <w:b w:val="0"/>
          <w:bCs w:val="0"/>
          <w:sz w:val="22"/>
          <w:szCs w:val="22"/>
        </w:rPr>
        <w:t xml:space="preserve"> </w:t>
      </w:r>
      <w:proofErr w:type="spellStart"/>
      <w:r w:rsidRPr="004F4FC9">
        <w:rPr>
          <w:rStyle w:val="Textoennegrita"/>
          <w:rFonts w:ascii="Aptos Display" w:hAnsi="Aptos Display"/>
          <w:b w:val="0"/>
          <w:bCs w:val="0"/>
          <w:sz w:val="22"/>
          <w:szCs w:val="22"/>
        </w:rPr>
        <w:t>responsabile</w:t>
      </w:r>
      <w:proofErr w:type="spellEnd"/>
      <w:r w:rsidRPr="004F4FC9">
        <w:rPr>
          <w:rStyle w:val="Textoennegrita"/>
          <w:rFonts w:ascii="Aptos Display" w:hAnsi="Aptos Display"/>
          <w:b w:val="0"/>
          <w:bCs w:val="0"/>
          <w:sz w:val="22"/>
          <w:szCs w:val="22"/>
        </w:rPr>
        <w:t xml:space="preserve"> </w:t>
      </w:r>
      <w:proofErr w:type="spellStart"/>
      <w:r w:rsidRPr="004F4FC9">
        <w:rPr>
          <w:rStyle w:val="Textoennegrita"/>
          <w:rFonts w:ascii="Aptos Display" w:hAnsi="Aptos Display"/>
          <w:b w:val="0"/>
          <w:bCs w:val="0"/>
          <w:sz w:val="22"/>
          <w:szCs w:val="22"/>
        </w:rPr>
        <w:t>diretto</w:t>
      </w:r>
      <w:proofErr w:type="spellEnd"/>
      <w:r w:rsidRPr="004F4FC9">
        <w:rPr>
          <w:rStyle w:val="Textoennegrita"/>
          <w:rFonts w:ascii="Aptos Display" w:hAnsi="Aptos Display"/>
          <w:b w:val="0"/>
          <w:bCs w:val="0"/>
          <w:sz w:val="22"/>
          <w:szCs w:val="22"/>
        </w:rPr>
        <w:t xml:space="preserve"> per </w:t>
      </w:r>
      <w:proofErr w:type="spellStart"/>
      <w:r w:rsidRPr="004F4FC9">
        <w:rPr>
          <w:rStyle w:val="Textoennegrita"/>
          <w:rFonts w:ascii="Aptos Display" w:hAnsi="Aptos Display"/>
          <w:b w:val="0"/>
          <w:bCs w:val="0"/>
          <w:sz w:val="22"/>
          <w:szCs w:val="22"/>
        </w:rPr>
        <w:t>diversi</w:t>
      </w:r>
      <w:proofErr w:type="spellEnd"/>
      <w:r w:rsidRPr="004F4FC9">
        <w:rPr>
          <w:rStyle w:val="Textoennegrita"/>
          <w:rFonts w:ascii="Aptos Display" w:hAnsi="Aptos Display"/>
          <w:b w:val="0"/>
          <w:bCs w:val="0"/>
          <w:sz w:val="22"/>
          <w:szCs w:val="22"/>
        </w:rPr>
        <w:t xml:space="preserve"> </w:t>
      </w:r>
      <w:proofErr w:type="spellStart"/>
      <w:r w:rsidRPr="004F4FC9">
        <w:rPr>
          <w:rStyle w:val="Textoennegrita"/>
          <w:rFonts w:ascii="Aptos Display" w:hAnsi="Aptos Display"/>
          <w:b w:val="0"/>
          <w:bCs w:val="0"/>
          <w:sz w:val="22"/>
          <w:szCs w:val="22"/>
        </w:rPr>
        <w:t>anni</w:t>
      </w:r>
      <w:proofErr w:type="spellEnd"/>
      <w:r w:rsidRPr="004F4FC9">
        <w:rPr>
          <w:rStyle w:val="Textoennegrita"/>
          <w:rFonts w:ascii="Aptos Display" w:hAnsi="Aptos Display"/>
          <w:b w:val="0"/>
          <w:bCs w:val="0"/>
          <w:sz w:val="22"/>
          <w:szCs w:val="22"/>
        </w:rPr>
        <w:t xml:space="preserve">, </w:t>
      </w:r>
      <w:proofErr w:type="spellStart"/>
      <w:r w:rsidRPr="004F4FC9">
        <w:rPr>
          <w:rStyle w:val="Textoennegrita"/>
          <w:rFonts w:ascii="Aptos Display" w:hAnsi="Aptos Display"/>
          <w:b w:val="0"/>
          <w:bCs w:val="0"/>
          <w:sz w:val="22"/>
          <w:szCs w:val="22"/>
        </w:rPr>
        <w:t>dimostrando</w:t>
      </w:r>
      <w:proofErr w:type="spellEnd"/>
      <w:r w:rsidRPr="004F4FC9">
        <w:rPr>
          <w:rStyle w:val="Textoennegrita"/>
          <w:rFonts w:ascii="Aptos Display" w:hAnsi="Aptos Display"/>
          <w:b w:val="0"/>
          <w:bCs w:val="0"/>
          <w:sz w:val="22"/>
          <w:szCs w:val="22"/>
        </w:rPr>
        <w:t xml:space="preserve"> una </w:t>
      </w:r>
      <w:proofErr w:type="spellStart"/>
      <w:r w:rsidRPr="004F4FC9">
        <w:rPr>
          <w:rStyle w:val="Textoennegrita"/>
          <w:rFonts w:ascii="Aptos Display" w:hAnsi="Aptos Display"/>
          <w:b w:val="0"/>
          <w:bCs w:val="0"/>
          <w:sz w:val="22"/>
          <w:szCs w:val="22"/>
        </w:rPr>
        <w:t>leadership</w:t>
      </w:r>
      <w:proofErr w:type="spellEnd"/>
      <w:r w:rsidRPr="004F4FC9">
        <w:rPr>
          <w:rStyle w:val="Textoennegrita"/>
          <w:rFonts w:ascii="Aptos Display" w:hAnsi="Aptos Display"/>
          <w:b w:val="0"/>
          <w:bCs w:val="0"/>
          <w:sz w:val="22"/>
          <w:szCs w:val="22"/>
        </w:rPr>
        <w:t xml:space="preserve"> </w:t>
      </w:r>
      <w:proofErr w:type="spellStart"/>
      <w:r w:rsidRPr="004F4FC9">
        <w:rPr>
          <w:rStyle w:val="Textoennegrita"/>
          <w:rFonts w:ascii="Aptos Display" w:hAnsi="Aptos Display"/>
          <w:b w:val="0"/>
          <w:bCs w:val="0"/>
          <w:sz w:val="22"/>
          <w:szCs w:val="22"/>
        </w:rPr>
        <w:t>forte</w:t>
      </w:r>
      <w:proofErr w:type="spellEnd"/>
      <w:r w:rsidRPr="004F4FC9">
        <w:rPr>
          <w:rStyle w:val="Textoennegrita"/>
          <w:rFonts w:ascii="Aptos Display" w:hAnsi="Aptos Display"/>
          <w:b w:val="0"/>
          <w:bCs w:val="0"/>
          <w:sz w:val="22"/>
          <w:szCs w:val="22"/>
        </w:rPr>
        <w:t xml:space="preserve"> e </w:t>
      </w:r>
      <w:proofErr w:type="spellStart"/>
      <w:r w:rsidRPr="004F4FC9">
        <w:rPr>
          <w:rStyle w:val="Textoennegrita"/>
          <w:rFonts w:ascii="Aptos Display" w:hAnsi="Aptos Display"/>
          <w:b w:val="0"/>
          <w:bCs w:val="0"/>
          <w:sz w:val="22"/>
          <w:szCs w:val="22"/>
        </w:rPr>
        <w:t>coraggiosa</w:t>
      </w:r>
      <w:proofErr w:type="spellEnd"/>
      <w:r w:rsidRPr="004F4FC9">
        <w:rPr>
          <w:rStyle w:val="Textoennegrita"/>
          <w:rFonts w:ascii="Aptos Display" w:hAnsi="Aptos Display"/>
          <w:b w:val="0"/>
          <w:bCs w:val="0"/>
          <w:sz w:val="22"/>
          <w:szCs w:val="22"/>
        </w:rPr>
        <w:t>.</w:t>
      </w:r>
      <w:r w:rsidR="004F4FC9">
        <w:rPr>
          <w:rFonts w:ascii="Aptos Display" w:hAnsi="Aptos Display"/>
          <w:b/>
          <w:bCs/>
          <w:sz w:val="22"/>
          <w:szCs w:val="22"/>
        </w:rPr>
        <w:t xml:space="preserve"> </w:t>
      </w:r>
      <w:r w:rsidRPr="004F4FC9">
        <w:rPr>
          <w:rStyle w:val="Textoennegrita"/>
          <w:rFonts w:ascii="Aptos Display" w:hAnsi="Aptos Display"/>
          <w:b w:val="0"/>
          <w:bCs w:val="0"/>
          <w:sz w:val="22"/>
          <w:szCs w:val="22"/>
        </w:rPr>
        <w:t xml:space="preserve">Un manager </w:t>
      </w:r>
      <w:proofErr w:type="spellStart"/>
      <w:r w:rsidRPr="004F4FC9">
        <w:rPr>
          <w:rStyle w:val="Textoennegrita"/>
          <w:rFonts w:ascii="Aptos Display" w:hAnsi="Aptos Display"/>
          <w:b w:val="0"/>
          <w:bCs w:val="0"/>
          <w:sz w:val="22"/>
          <w:szCs w:val="22"/>
        </w:rPr>
        <w:t>attento</w:t>
      </w:r>
      <w:proofErr w:type="spellEnd"/>
      <w:r w:rsidRPr="004F4FC9">
        <w:rPr>
          <w:rStyle w:val="Textoennegrita"/>
          <w:rFonts w:ascii="Aptos Display" w:hAnsi="Aptos Display"/>
          <w:b w:val="0"/>
          <w:bCs w:val="0"/>
          <w:sz w:val="22"/>
          <w:szCs w:val="22"/>
        </w:rPr>
        <w:t xml:space="preserve"> che ha </w:t>
      </w:r>
      <w:proofErr w:type="spellStart"/>
      <w:r w:rsidRPr="004F4FC9">
        <w:rPr>
          <w:rStyle w:val="Textoennegrita"/>
          <w:rFonts w:ascii="Aptos Display" w:hAnsi="Aptos Display"/>
          <w:b w:val="0"/>
          <w:bCs w:val="0"/>
          <w:sz w:val="22"/>
          <w:szCs w:val="22"/>
        </w:rPr>
        <w:t>saputo</w:t>
      </w:r>
      <w:proofErr w:type="spellEnd"/>
      <w:r w:rsidRPr="004F4FC9">
        <w:rPr>
          <w:rStyle w:val="Textoennegrita"/>
          <w:rFonts w:ascii="Aptos Display" w:hAnsi="Aptos Display"/>
          <w:b w:val="0"/>
          <w:bCs w:val="0"/>
          <w:sz w:val="22"/>
          <w:szCs w:val="22"/>
        </w:rPr>
        <w:t xml:space="preserve"> </w:t>
      </w:r>
      <w:proofErr w:type="spellStart"/>
      <w:r w:rsidRPr="004F4FC9">
        <w:rPr>
          <w:rStyle w:val="Textoennegrita"/>
          <w:rFonts w:ascii="Aptos Display" w:hAnsi="Aptos Display"/>
          <w:b w:val="0"/>
          <w:bCs w:val="0"/>
          <w:sz w:val="22"/>
          <w:szCs w:val="22"/>
        </w:rPr>
        <w:t>conseguire</w:t>
      </w:r>
      <w:proofErr w:type="spellEnd"/>
      <w:r w:rsidRPr="004F4FC9">
        <w:rPr>
          <w:rStyle w:val="Textoennegrita"/>
          <w:rFonts w:ascii="Aptos Display" w:hAnsi="Aptos Display"/>
          <w:b w:val="0"/>
          <w:bCs w:val="0"/>
          <w:sz w:val="22"/>
          <w:szCs w:val="22"/>
        </w:rPr>
        <w:t xml:space="preserve"> </w:t>
      </w:r>
      <w:proofErr w:type="spellStart"/>
      <w:r w:rsidRPr="004F4FC9">
        <w:rPr>
          <w:rStyle w:val="Textoennegrita"/>
          <w:rFonts w:ascii="Aptos Display" w:hAnsi="Aptos Display"/>
          <w:b w:val="0"/>
          <w:bCs w:val="0"/>
          <w:sz w:val="22"/>
          <w:szCs w:val="22"/>
        </w:rPr>
        <w:t>risultati</w:t>
      </w:r>
      <w:proofErr w:type="spellEnd"/>
      <w:r w:rsidRPr="004F4FC9">
        <w:rPr>
          <w:rStyle w:val="Textoennegrita"/>
          <w:rFonts w:ascii="Aptos Display" w:hAnsi="Aptos Display"/>
          <w:b w:val="0"/>
          <w:bCs w:val="0"/>
          <w:sz w:val="22"/>
          <w:szCs w:val="22"/>
        </w:rPr>
        <w:t xml:space="preserve"> </w:t>
      </w:r>
      <w:proofErr w:type="spellStart"/>
      <w:r w:rsidRPr="004F4FC9">
        <w:rPr>
          <w:rStyle w:val="Textoennegrita"/>
          <w:rFonts w:ascii="Aptos Display" w:hAnsi="Aptos Display"/>
          <w:b w:val="0"/>
          <w:bCs w:val="0"/>
          <w:sz w:val="22"/>
          <w:szCs w:val="22"/>
        </w:rPr>
        <w:t>finanziari</w:t>
      </w:r>
      <w:proofErr w:type="spellEnd"/>
      <w:r w:rsidRPr="004F4FC9">
        <w:rPr>
          <w:rStyle w:val="Textoennegrita"/>
          <w:rFonts w:ascii="Aptos Display" w:hAnsi="Aptos Display"/>
          <w:b w:val="0"/>
          <w:bCs w:val="0"/>
          <w:sz w:val="22"/>
          <w:szCs w:val="22"/>
        </w:rPr>
        <w:t xml:space="preserve"> </w:t>
      </w:r>
      <w:proofErr w:type="spellStart"/>
      <w:r w:rsidRPr="004F4FC9">
        <w:rPr>
          <w:rStyle w:val="Textoennegrita"/>
          <w:rFonts w:ascii="Aptos Display" w:hAnsi="Aptos Display"/>
          <w:b w:val="0"/>
          <w:bCs w:val="0"/>
          <w:sz w:val="22"/>
          <w:szCs w:val="22"/>
        </w:rPr>
        <w:t>importanti</w:t>
      </w:r>
      <w:proofErr w:type="spellEnd"/>
      <w:r w:rsidRPr="004F4FC9">
        <w:rPr>
          <w:rStyle w:val="Textoennegrita"/>
          <w:rFonts w:ascii="Aptos Display" w:hAnsi="Aptos Display"/>
          <w:b w:val="0"/>
          <w:bCs w:val="0"/>
          <w:sz w:val="22"/>
          <w:szCs w:val="22"/>
        </w:rPr>
        <w:t xml:space="preserve">, </w:t>
      </w:r>
      <w:proofErr w:type="spellStart"/>
      <w:r w:rsidRPr="004F4FC9">
        <w:rPr>
          <w:rStyle w:val="Textoennegrita"/>
          <w:rFonts w:ascii="Aptos Display" w:hAnsi="Aptos Display"/>
          <w:b w:val="0"/>
          <w:bCs w:val="0"/>
          <w:sz w:val="22"/>
          <w:szCs w:val="22"/>
        </w:rPr>
        <w:t>guidando</w:t>
      </w:r>
      <w:proofErr w:type="spellEnd"/>
      <w:r w:rsidRPr="004F4FC9">
        <w:rPr>
          <w:rStyle w:val="Textoennegrita"/>
          <w:rFonts w:ascii="Aptos Display" w:hAnsi="Aptos Display"/>
          <w:b w:val="0"/>
          <w:bCs w:val="0"/>
          <w:sz w:val="22"/>
          <w:szCs w:val="22"/>
        </w:rPr>
        <w:t xml:space="preserve"> </w:t>
      </w:r>
      <w:proofErr w:type="spellStart"/>
      <w:r w:rsidRPr="004F4FC9">
        <w:rPr>
          <w:rStyle w:val="Textoennegrita"/>
          <w:rFonts w:ascii="Aptos Display" w:hAnsi="Aptos Display"/>
          <w:b w:val="0"/>
          <w:bCs w:val="0"/>
          <w:sz w:val="22"/>
          <w:szCs w:val="22"/>
        </w:rPr>
        <w:t>l’azienda</w:t>
      </w:r>
      <w:proofErr w:type="spellEnd"/>
      <w:r w:rsidRPr="004F4FC9">
        <w:rPr>
          <w:rStyle w:val="Textoennegrita"/>
          <w:rFonts w:ascii="Aptos Display" w:hAnsi="Aptos Display"/>
          <w:b w:val="0"/>
          <w:bCs w:val="0"/>
          <w:sz w:val="22"/>
          <w:szCs w:val="22"/>
        </w:rPr>
        <w:t xml:space="preserve"> e </w:t>
      </w:r>
      <w:proofErr w:type="spellStart"/>
      <w:r w:rsidRPr="004F4FC9">
        <w:rPr>
          <w:rStyle w:val="Textoennegrita"/>
          <w:rFonts w:ascii="Aptos Display" w:hAnsi="Aptos Display"/>
          <w:b w:val="0"/>
          <w:bCs w:val="0"/>
          <w:sz w:val="22"/>
          <w:szCs w:val="22"/>
        </w:rPr>
        <w:t>il</w:t>
      </w:r>
      <w:proofErr w:type="spellEnd"/>
      <w:r w:rsidRPr="004F4FC9">
        <w:rPr>
          <w:rStyle w:val="Textoennegrita"/>
          <w:rFonts w:ascii="Aptos Display" w:hAnsi="Aptos Display"/>
          <w:b w:val="0"/>
          <w:bCs w:val="0"/>
          <w:sz w:val="22"/>
          <w:szCs w:val="22"/>
        </w:rPr>
        <w:t xml:space="preserve"> </w:t>
      </w:r>
      <w:proofErr w:type="spellStart"/>
      <w:r w:rsidRPr="004F4FC9">
        <w:rPr>
          <w:rStyle w:val="Textoennegrita"/>
          <w:rFonts w:ascii="Aptos Display" w:hAnsi="Aptos Display"/>
          <w:b w:val="0"/>
          <w:bCs w:val="0"/>
          <w:sz w:val="22"/>
          <w:szCs w:val="22"/>
        </w:rPr>
        <w:t>suo</w:t>
      </w:r>
      <w:proofErr w:type="spellEnd"/>
      <w:r w:rsidRPr="004F4FC9">
        <w:rPr>
          <w:rStyle w:val="Textoennegrita"/>
          <w:rFonts w:ascii="Aptos Display" w:hAnsi="Aptos Display"/>
          <w:b w:val="0"/>
          <w:bCs w:val="0"/>
          <w:sz w:val="22"/>
          <w:szCs w:val="22"/>
        </w:rPr>
        <w:t xml:space="preserve"> </w:t>
      </w:r>
      <w:proofErr w:type="spellStart"/>
      <w:r w:rsidRPr="004F4FC9">
        <w:rPr>
          <w:rStyle w:val="Textoennegrita"/>
          <w:rFonts w:ascii="Aptos Display" w:hAnsi="Aptos Display"/>
          <w:b w:val="0"/>
          <w:bCs w:val="0"/>
          <w:sz w:val="22"/>
          <w:szCs w:val="22"/>
        </w:rPr>
        <w:t>team</w:t>
      </w:r>
      <w:proofErr w:type="spellEnd"/>
      <w:r w:rsidRPr="004F4FC9">
        <w:rPr>
          <w:rStyle w:val="Textoennegrita"/>
          <w:rFonts w:ascii="Aptos Display" w:hAnsi="Aptos Display"/>
          <w:b w:val="0"/>
          <w:bCs w:val="0"/>
          <w:sz w:val="22"/>
          <w:szCs w:val="22"/>
        </w:rPr>
        <w:t xml:space="preserve"> </w:t>
      </w:r>
      <w:proofErr w:type="spellStart"/>
      <w:r w:rsidRPr="004F4FC9">
        <w:rPr>
          <w:rStyle w:val="Textoennegrita"/>
          <w:rFonts w:ascii="Aptos Display" w:hAnsi="Aptos Display"/>
          <w:b w:val="0"/>
          <w:bCs w:val="0"/>
          <w:sz w:val="22"/>
          <w:szCs w:val="22"/>
        </w:rPr>
        <w:t>attraverso</w:t>
      </w:r>
      <w:proofErr w:type="spellEnd"/>
      <w:r w:rsidRPr="004F4FC9">
        <w:rPr>
          <w:rStyle w:val="Textoennegrita"/>
          <w:rFonts w:ascii="Aptos Display" w:hAnsi="Aptos Display"/>
          <w:b w:val="0"/>
          <w:bCs w:val="0"/>
          <w:sz w:val="22"/>
          <w:szCs w:val="22"/>
        </w:rPr>
        <w:t xml:space="preserve"> un </w:t>
      </w:r>
      <w:proofErr w:type="spellStart"/>
      <w:r w:rsidRPr="004F4FC9">
        <w:rPr>
          <w:rStyle w:val="Textoennegrita"/>
          <w:rFonts w:ascii="Aptos Display" w:hAnsi="Aptos Display"/>
          <w:b w:val="0"/>
          <w:bCs w:val="0"/>
          <w:sz w:val="22"/>
          <w:szCs w:val="22"/>
        </w:rPr>
        <w:t>percorso</w:t>
      </w:r>
      <w:proofErr w:type="spellEnd"/>
      <w:r w:rsidRPr="004F4FC9">
        <w:rPr>
          <w:rStyle w:val="Textoennegrita"/>
          <w:rFonts w:ascii="Aptos Display" w:hAnsi="Aptos Display"/>
          <w:b w:val="0"/>
          <w:bCs w:val="0"/>
          <w:sz w:val="22"/>
          <w:szCs w:val="22"/>
        </w:rPr>
        <w:t xml:space="preserve"> di </w:t>
      </w:r>
      <w:proofErr w:type="spellStart"/>
      <w:r w:rsidRPr="004F4FC9">
        <w:rPr>
          <w:rStyle w:val="Textoennegrita"/>
          <w:rFonts w:ascii="Aptos Display" w:hAnsi="Aptos Display"/>
          <w:b w:val="0"/>
          <w:bCs w:val="0"/>
          <w:sz w:val="22"/>
          <w:szCs w:val="22"/>
        </w:rPr>
        <w:t>cambiamento</w:t>
      </w:r>
      <w:proofErr w:type="spellEnd"/>
      <w:r w:rsidRPr="004F4FC9">
        <w:rPr>
          <w:rStyle w:val="Textoennegrita"/>
          <w:rFonts w:ascii="Aptos Display" w:hAnsi="Aptos Display"/>
          <w:b w:val="0"/>
          <w:bCs w:val="0"/>
          <w:sz w:val="22"/>
          <w:szCs w:val="22"/>
        </w:rPr>
        <w:t xml:space="preserve"> significativo.</w:t>
      </w:r>
      <w:r w:rsidR="004F4FC9">
        <w:rPr>
          <w:rStyle w:val="Textoennegrita"/>
          <w:rFonts w:ascii="Aptos Display" w:hAnsi="Aptos Display"/>
          <w:b w:val="0"/>
          <w:bCs w:val="0"/>
          <w:sz w:val="22"/>
          <w:szCs w:val="22"/>
        </w:rPr>
        <w:tab/>
      </w:r>
      <w:r w:rsidRPr="004F4FC9">
        <w:rPr>
          <w:rFonts w:ascii="Aptos Display" w:hAnsi="Aptos Display"/>
          <w:b/>
          <w:bCs/>
          <w:sz w:val="22"/>
          <w:szCs w:val="22"/>
        </w:rPr>
        <w:br/>
      </w:r>
      <w:proofErr w:type="spellStart"/>
      <w:r w:rsidRPr="004F4FC9">
        <w:rPr>
          <w:rStyle w:val="Textoennegrita"/>
          <w:rFonts w:ascii="Aptos Display" w:hAnsi="Aptos Display"/>
          <w:b w:val="0"/>
          <w:bCs w:val="0"/>
          <w:sz w:val="22"/>
          <w:szCs w:val="22"/>
        </w:rPr>
        <w:t>Sempre</w:t>
      </w:r>
      <w:proofErr w:type="spellEnd"/>
      <w:r w:rsidRPr="004F4FC9">
        <w:rPr>
          <w:rStyle w:val="Textoennegrita"/>
          <w:rFonts w:ascii="Aptos Display" w:hAnsi="Aptos Display"/>
          <w:b w:val="0"/>
          <w:bCs w:val="0"/>
          <w:sz w:val="22"/>
          <w:szCs w:val="22"/>
        </w:rPr>
        <w:t xml:space="preserve"> pronto ad </w:t>
      </w:r>
      <w:proofErr w:type="spellStart"/>
      <w:r w:rsidRPr="004F4FC9">
        <w:rPr>
          <w:rStyle w:val="Textoennegrita"/>
          <w:rFonts w:ascii="Aptos Display" w:hAnsi="Aptos Display"/>
          <w:b w:val="0"/>
          <w:bCs w:val="0"/>
          <w:sz w:val="22"/>
          <w:szCs w:val="22"/>
        </w:rPr>
        <w:t>ascoltare</w:t>
      </w:r>
      <w:proofErr w:type="spellEnd"/>
      <w:r w:rsidRPr="004F4FC9">
        <w:rPr>
          <w:rStyle w:val="Textoennegrita"/>
          <w:rFonts w:ascii="Aptos Display" w:hAnsi="Aptos Display"/>
          <w:b w:val="0"/>
          <w:bCs w:val="0"/>
          <w:sz w:val="22"/>
          <w:szCs w:val="22"/>
        </w:rPr>
        <w:t xml:space="preserve">, guardando al futuro con mente </w:t>
      </w:r>
      <w:proofErr w:type="spellStart"/>
      <w:r w:rsidRPr="004F4FC9">
        <w:rPr>
          <w:rStyle w:val="Textoennegrita"/>
          <w:rFonts w:ascii="Aptos Display" w:hAnsi="Aptos Display"/>
          <w:b w:val="0"/>
          <w:bCs w:val="0"/>
          <w:sz w:val="22"/>
          <w:szCs w:val="22"/>
        </w:rPr>
        <w:t>aperta</w:t>
      </w:r>
      <w:proofErr w:type="spellEnd"/>
      <w:r w:rsidRPr="004F4FC9">
        <w:rPr>
          <w:rStyle w:val="Textoennegrita"/>
          <w:rFonts w:ascii="Aptos Display" w:hAnsi="Aptos Display"/>
          <w:b w:val="0"/>
          <w:bCs w:val="0"/>
          <w:sz w:val="22"/>
          <w:szCs w:val="22"/>
        </w:rPr>
        <w:t xml:space="preserve"> e </w:t>
      </w:r>
      <w:proofErr w:type="spellStart"/>
      <w:r w:rsidRPr="004F4FC9">
        <w:rPr>
          <w:rStyle w:val="Textoennegrita"/>
          <w:rFonts w:ascii="Aptos Display" w:hAnsi="Aptos Display"/>
          <w:b w:val="0"/>
          <w:bCs w:val="0"/>
          <w:sz w:val="22"/>
          <w:szCs w:val="22"/>
        </w:rPr>
        <w:t>senza</w:t>
      </w:r>
      <w:proofErr w:type="spellEnd"/>
      <w:r w:rsidRPr="004F4FC9">
        <w:rPr>
          <w:rStyle w:val="Textoennegrita"/>
          <w:rFonts w:ascii="Aptos Display" w:hAnsi="Aptos Display"/>
          <w:b w:val="0"/>
          <w:bCs w:val="0"/>
          <w:sz w:val="22"/>
          <w:szCs w:val="22"/>
        </w:rPr>
        <w:t xml:space="preserve"> </w:t>
      </w:r>
      <w:proofErr w:type="spellStart"/>
      <w:r w:rsidRPr="004F4FC9">
        <w:rPr>
          <w:rStyle w:val="Textoennegrita"/>
          <w:rFonts w:ascii="Aptos Display" w:hAnsi="Aptos Display"/>
          <w:b w:val="0"/>
          <w:bCs w:val="0"/>
          <w:sz w:val="22"/>
          <w:szCs w:val="22"/>
        </w:rPr>
        <w:t>mai</w:t>
      </w:r>
      <w:proofErr w:type="spellEnd"/>
      <w:r w:rsidRPr="004F4FC9">
        <w:rPr>
          <w:rStyle w:val="Textoennegrita"/>
          <w:rFonts w:ascii="Aptos Display" w:hAnsi="Aptos Display"/>
          <w:b w:val="0"/>
          <w:bCs w:val="0"/>
          <w:sz w:val="22"/>
          <w:szCs w:val="22"/>
        </w:rPr>
        <w:t xml:space="preserve"> </w:t>
      </w:r>
      <w:proofErr w:type="spellStart"/>
      <w:r w:rsidRPr="004F4FC9">
        <w:rPr>
          <w:rStyle w:val="Textoennegrita"/>
          <w:rFonts w:ascii="Aptos Display" w:hAnsi="Aptos Display"/>
          <w:b w:val="0"/>
          <w:bCs w:val="0"/>
          <w:sz w:val="22"/>
          <w:szCs w:val="22"/>
        </w:rPr>
        <w:t>perdere</w:t>
      </w:r>
      <w:proofErr w:type="spellEnd"/>
      <w:r w:rsidRPr="004F4FC9">
        <w:rPr>
          <w:rStyle w:val="Textoennegrita"/>
          <w:rFonts w:ascii="Aptos Display" w:hAnsi="Aptos Display"/>
          <w:b w:val="0"/>
          <w:bCs w:val="0"/>
          <w:sz w:val="22"/>
          <w:szCs w:val="22"/>
        </w:rPr>
        <w:t xml:space="preserve"> di vista la </w:t>
      </w:r>
      <w:proofErr w:type="spellStart"/>
      <w:r w:rsidRPr="004F4FC9">
        <w:rPr>
          <w:rStyle w:val="Textoennegrita"/>
          <w:rFonts w:ascii="Aptos Display" w:hAnsi="Aptos Display"/>
          <w:b w:val="0"/>
          <w:bCs w:val="0"/>
          <w:sz w:val="22"/>
          <w:szCs w:val="22"/>
        </w:rPr>
        <w:lastRenderedPageBreak/>
        <w:t>big</w:t>
      </w:r>
      <w:proofErr w:type="spellEnd"/>
      <w:r w:rsidRPr="004F4FC9">
        <w:rPr>
          <w:rStyle w:val="Textoennegrita"/>
          <w:rFonts w:ascii="Aptos Display" w:hAnsi="Aptos Display"/>
          <w:b w:val="0"/>
          <w:bCs w:val="0"/>
          <w:sz w:val="22"/>
          <w:szCs w:val="22"/>
        </w:rPr>
        <w:t xml:space="preserve"> </w:t>
      </w:r>
      <w:proofErr w:type="spellStart"/>
      <w:r w:rsidRPr="004F4FC9">
        <w:rPr>
          <w:rStyle w:val="Textoennegrita"/>
          <w:rFonts w:ascii="Aptos Display" w:hAnsi="Aptos Display"/>
          <w:b w:val="0"/>
          <w:bCs w:val="0"/>
          <w:sz w:val="22"/>
          <w:szCs w:val="22"/>
        </w:rPr>
        <w:t>picture</w:t>
      </w:r>
      <w:proofErr w:type="spellEnd"/>
      <w:r w:rsidRPr="004F4FC9">
        <w:rPr>
          <w:rStyle w:val="Textoennegrita"/>
          <w:rFonts w:ascii="Aptos Display" w:hAnsi="Aptos Display"/>
          <w:b w:val="0"/>
          <w:bCs w:val="0"/>
          <w:sz w:val="22"/>
          <w:szCs w:val="22"/>
        </w:rPr>
        <w:t>.</w:t>
      </w:r>
      <w:r w:rsidR="004F4FC9">
        <w:rPr>
          <w:rFonts w:ascii="Aptos Display" w:hAnsi="Aptos Display"/>
          <w:b/>
          <w:bCs/>
          <w:sz w:val="22"/>
          <w:szCs w:val="22"/>
        </w:rPr>
        <w:t xml:space="preserve"> </w:t>
      </w:r>
      <w:proofErr w:type="spellStart"/>
      <w:r w:rsidRPr="004F4FC9">
        <w:rPr>
          <w:rStyle w:val="Textoennegrita"/>
          <w:rFonts w:ascii="Aptos Display" w:hAnsi="Aptos Display"/>
          <w:b w:val="0"/>
          <w:bCs w:val="0"/>
          <w:sz w:val="22"/>
          <w:szCs w:val="22"/>
        </w:rPr>
        <w:t>Integrità</w:t>
      </w:r>
      <w:proofErr w:type="spellEnd"/>
      <w:r w:rsidRPr="004F4FC9">
        <w:rPr>
          <w:rStyle w:val="Textoennegrita"/>
          <w:rFonts w:ascii="Aptos Display" w:hAnsi="Aptos Display"/>
          <w:b w:val="0"/>
          <w:bCs w:val="0"/>
          <w:sz w:val="22"/>
          <w:szCs w:val="22"/>
        </w:rPr>
        <w:t xml:space="preserve">, </w:t>
      </w:r>
      <w:proofErr w:type="spellStart"/>
      <w:r w:rsidRPr="004F4FC9">
        <w:rPr>
          <w:rStyle w:val="Textoennegrita"/>
          <w:rFonts w:ascii="Aptos Display" w:hAnsi="Aptos Display"/>
          <w:b w:val="0"/>
          <w:bCs w:val="0"/>
          <w:sz w:val="22"/>
          <w:szCs w:val="22"/>
        </w:rPr>
        <w:t>rispetto</w:t>
      </w:r>
      <w:proofErr w:type="spellEnd"/>
      <w:r w:rsidRPr="004F4FC9">
        <w:rPr>
          <w:rStyle w:val="Textoennegrita"/>
          <w:rFonts w:ascii="Aptos Display" w:hAnsi="Aptos Display"/>
          <w:b w:val="0"/>
          <w:bCs w:val="0"/>
          <w:sz w:val="22"/>
          <w:szCs w:val="22"/>
        </w:rPr>
        <w:t xml:space="preserve"> e </w:t>
      </w:r>
      <w:proofErr w:type="spellStart"/>
      <w:r w:rsidRPr="004F4FC9">
        <w:rPr>
          <w:rStyle w:val="Textoennegrita"/>
          <w:rFonts w:ascii="Aptos Display" w:hAnsi="Aptos Display"/>
          <w:b w:val="0"/>
          <w:bCs w:val="0"/>
          <w:sz w:val="22"/>
          <w:szCs w:val="22"/>
        </w:rPr>
        <w:t>coraggio</w:t>
      </w:r>
      <w:proofErr w:type="spellEnd"/>
      <w:r w:rsidRPr="004F4FC9">
        <w:rPr>
          <w:rStyle w:val="Textoennegrita"/>
          <w:rFonts w:ascii="Aptos Display" w:hAnsi="Aptos Display"/>
          <w:b w:val="0"/>
          <w:bCs w:val="0"/>
          <w:sz w:val="22"/>
          <w:szCs w:val="22"/>
        </w:rPr>
        <w:t xml:space="preserve"> nel prendere </w:t>
      </w:r>
      <w:proofErr w:type="spellStart"/>
      <w:r w:rsidRPr="004F4FC9">
        <w:rPr>
          <w:rStyle w:val="Textoennegrita"/>
          <w:rFonts w:ascii="Aptos Display" w:hAnsi="Aptos Display"/>
          <w:b w:val="0"/>
          <w:bCs w:val="0"/>
          <w:sz w:val="22"/>
          <w:szCs w:val="22"/>
        </w:rPr>
        <w:t>decisioni</w:t>
      </w:r>
      <w:proofErr w:type="spellEnd"/>
      <w:r w:rsidRPr="004F4FC9">
        <w:rPr>
          <w:rStyle w:val="Textoennegrita"/>
          <w:rFonts w:ascii="Aptos Display" w:hAnsi="Aptos Display"/>
          <w:b w:val="0"/>
          <w:bCs w:val="0"/>
          <w:sz w:val="22"/>
          <w:szCs w:val="22"/>
        </w:rPr>
        <w:t xml:space="preserve"> </w:t>
      </w:r>
      <w:proofErr w:type="spellStart"/>
      <w:r w:rsidRPr="004F4FC9">
        <w:rPr>
          <w:rStyle w:val="Textoennegrita"/>
          <w:rFonts w:ascii="Aptos Display" w:hAnsi="Aptos Display"/>
          <w:b w:val="0"/>
          <w:bCs w:val="0"/>
          <w:sz w:val="22"/>
          <w:szCs w:val="22"/>
        </w:rPr>
        <w:t>strategiche</w:t>
      </w:r>
      <w:proofErr w:type="spellEnd"/>
      <w:r w:rsidRPr="004F4FC9">
        <w:rPr>
          <w:rStyle w:val="Textoennegrita"/>
          <w:rFonts w:ascii="Aptos Display" w:hAnsi="Aptos Display"/>
          <w:b w:val="0"/>
          <w:bCs w:val="0"/>
          <w:sz w:val="22"/>
          <w:szCs w:val="22"/>
        </w:rPr>
        <w:t xml:space="preserve"> </w:t>
      </w:r>
      <w:proofErr w:type="spellStart"/>
      <w:r w:rsidRPr="004F4FC9">
        <w:rPr>
          <w:rStyle w:val="Textoennegrita"/>
          <w:rFonts w:ascii="Aptos Display" w:hAnsi="Aptos Display"/>
          <w:b w:val="0"/>
          <w:bCs w:val="0"/>
          <w:sz w:val="22"/>
          <w:szCs w:val="22"/>
        </w:rPr>
        <w:t>sono</w:t>
      </w:r>
      <w:proofErr w:type="spellEnd"/>
      <w:r w:rsidRPr="004F4FC9">
        <w:rPr>
          <w:rStyle w:val="Textoennegrita"/>
          <w:rFonts w:ascii="Aptos Display" w:hAnsi="Aptos Display"/>
          <w:b w:val="0"/>
          <w:bCs w:val="0"/>
          <w:sz w:val="22"/>
          <w:szCs w:val="22"/>
        </w:rPr>
        <w:t xml:space="preserve"> </w:t>
      </w:r>
      <w:proofErr w:type="spellStart"/>
      <w:r w:rsidRPr="004F4FC9">
        <w:rPr>
          <w:rStyle w:val="Textoennegrita"/>
          <w:rFonts w:ascii="Aptos Display" w:hAnsi="Aptos Display"/>
          <w:b w:val="0"/>
          <w:bCs w:val="0"/>
          <w:sz w:val="22"/>
          <w:szCs w:val="22"/>
        </w:rPr>
        <w:t>gli</w:t>
      </w:r>
      <w:proofErr w:type="spellEnd"/>
      <w:r w:rsidRPr="004F4FC9">
        <w:rPr>
          <w:rStyle w:val="Textoennegrita"/>
          <w:rFonts w:ascii="Aptos Display" w:hAnsi="Aptos Display"/>
          <w:b w:val="0"/>
          <w:bCs w:val="0"/>
          <w:sz w:val="22"/>
          <w:szCs w:val="22"/>
        </w:rPr>
        <w:t xml:space="preserve"> </w:t>
      </w:r>
      <w:proofErr w:type="spellStart"/>
      <w:r w:rsidRPr="004F4FC9">
        <w:rPr>
          <w:rStyle w:val="Textoennegrita"/>
          <w:rFonts w:ascii="Aptos Display" w:hAnsi="Aptos Display"/>
          <w:b w:val="0"/>
          <w:bCs w:val="0"/>
          <w:sz w:val="22"/>
          <w:szCs w:val="22"/>
        </w:rPr>
        <w:t>aggettivi</w:t>
      </w:r>
      <w:proofErr w:type="spellEnd"/>
      <w:r w:rsidRPr="004F4FC9">
        <w:rPr>
          <w:rStyle w:val="Textoennegrita"/>
          <w:rFonts w:ascii="Aptos Display" w:hAnsi="Aptos Display"/>
          <w:b w:val="0"/>
          <w:bCs w:val="0"/>
          <w:sz w:val="22"/>
          <w:szCs w:val="22"/>
        </w:rPr>
        <w:t xml:space="preserve"> che </w:t>
      </w:r>
      <w:proofErr w:type="spellStart"/>
      <w:r w:rsidRPr="004F4FC9">
        <w:rPr>
          <w:rStyle w:val="Textoennegrita"/>
          <w:rFonts w:ascii="Aptos Display" w:hAnsi="Aptos Display"/>
          <w:b w:val="0"/>
          <w:bCs w:val="0"/>
          <w:sz w:val="22"/>
          <w:szCs w:val="22"/>
        </w:rPr>
        <w:t>meglio</w:t>
      </w:r>
      <w:proofErr w:type="spellEnd"/>
      <w:r w:rsidRPr="004F4FC9">
        <w:rPr>
          <w:rStyle w:val="Textoennegrita"/>
          <w:rFonts w:ascii="Aptos Display" w:hAnsi="Aptos Display"/>
          <w:b w:val="0"/>
          <w:bCs w:val="0"/>
          <w:sz w:val="22"/>
          <w:szCs w:val="22"/>
        </w:rPr>
        <w:t xml:space="preserve"> </w:t>
      </w:r>
      <w:proofErr w:type="spellStart"/>
      <w:r w:rsidRPr="004F4FC9">
        <w:rPr>
          <w:rStyle w:val="Textoennegrita"/>
          <w:rFonts w:ascii="Aptos Display" w:hAnsi="Aptos Display"/>
          <w:b w:val="0"/>
          <w:bCs w:val="0"/>
          <w:sz w:val="22"/>
          <w:szCs w:val="22"/>
        </w:rPr>
        <w:t>rappresentano</w:t>
      </w:r>
      <w:proofErr w:type="spellEnd"/>
      <w:r w:rsidRPr="004F4FC9">
        <w:rPr>
          <w:rStyle w:val="Textoennegrita"/>
          <w:rFonts w:ascii="Aptos Display" w:hAnsi="Aptos Display"/>
          <w:b w:val="0"/>
          <w:bCs w:val="0"/>
          <w:sz w:val="22"/>
          <w:szCs w:val="22"/>
        </w:rPr>
        <w:t xml:space="preserve"> Miguel.</w:t>
      </w:r>
      <w:r w:rsidR="004F4FC9">
        <w:rPr>
          <w:rFonts w:ascii="Aptos Display" w:hAnsi="Aptos Display"/>
          <w:b/>
          <w:bCs/>
          <w:sz w:val="22"/>
          <w:szCs w:val="22"/>
        </w:rPr>
        <w:t xml:space="preserve"> </w:t>
      </w:r>
      <w:proofErr w:type="spellStart"/>
      <w:r w:rsidRPr="004F4FC9">
        <w:rPr>
          <w:rStyle w:val="Textoennegrita"/>
          <w:rFonts w:ascii="Aptos Display" w:hAnsi="Aptos Display"/>
          <w:b w:val="0"/>
          <w:bCs w:val="0"/>
          <w:sz w:val="22"/>
          <w:szCs w:val="22"/>
        </w:rPr>
        <w:t>Lavorare</w:t>
      </w:r>
      <w:proofErr w:type="spellEnd"/>
      <w:r w:rsidRPr="004F4FC9">
        <w:rPr>
          <w:rStyle w:val="Textoennegrita"/>
          <w:rFonts w:ascii="Aptos Display" w:hAnsi="Aptos Display"/>
          <w:b w:val="0"/>
          <w:bCs w:val="0"/>
          <w:sz w:val="22"/>
          <w:szCs w:val="22"/>
        </w:rPr>
        <w:t xml:space="preserve"> con lui è </w:t>
      </w:r>
      <w:proofErr w:type="spellStart"/>
      <w:r w:rsidRPr="004F4FC9">
        <w:rPr>
          <w:rStyle w:val="Textoennegrita"/>
          <w:rFonts w:ascii="Aptos Display" w:hAnsi="Aptos Display"/>
          <w:b w:val="0"/>
          <w:bCs w:val="0"/>
          <w:sz w:val="22"/>
          <w:szCs w:val="22"/>
        </w:rPr>
        <w:t>stata</w:t>
      </w:r>
      <w:proofErr w:type="spellEnd"/>
      <w:r w:rsidRPr="004F4FC9">
        <w:rPr>
          <w:rStyle w:val="Textoennegrita"/>
          <w:rFonts w:ascii="Aptos Display" w:hAnsi="Aptos Display"/>
          <w:b w:val="0"/>
          <w:bCs w:val="0"/>
          <w:sz w:val="22"/>
          <w:szCs w:val="22"/>
        </w:rPr>
        <w:t xml:space="preserve"> per me </w:t>
      </w:r>
      <w:proofErr w:type="spellStart"/>
      <w:r w:rsidRPr="004F4FC9">
        <w:rPr>
          <w:rStyle w:val="Textoennegrita"/>
          <w:rFonts w:ascii="Aptos Display" w:hAnsi="Aptos Display"/>
          <w:b w:val="0"/>
          <w:bCs w:val="0"/>
          <w:sz w:val="22"/>
          <w:szCs w:val="22"/>
        </w:rPr>
        <w:t>un’esperienza</w:t>
      </w:r>
      <w:proofErr w:type="spellEnd"/>
      <w:r w:rsidRPr="004F4FC9">
        <w:rPr>
          <w:rStyle w:val="Textoennegrita"/>
          <w:rFonts w:ascii="Aptos Display" w:hAnsi="Aptos Display"/>
          <w:b w:val="0"/>
          <w:bCs w:val="0"/>
          <w:sz w:val="22"/>
          <w:szCs w:val="22"/>
        </w:rPr>
        <w:t xml:space="preserve"> </w:t>
      </w:r>
      <w:proofErr w:type="spellStart"/>
      <w:r w:rsidRPr="004F4FC9">
        <w:rPr>
          <w:rStyle w:val="Textoennegrita"/>
          <w:rFonts w:ascii="Aptos Display" w:hAnsi="Aptos Display"/>
          <w:b w:val="0"/>
          <w:bCs w:val="0"/>
          <w:sz w:val="22"/>
          <w:szCs w:val="22"/>
        </w:rPr>
        <w:t>molto</w:t>
      </w:r>
      <w:proofErr w:type="spellEnd"/>
      <w:r w:rsidRPr="004F4FC9">
        <w:rPr>
          <w:rStyle w:val="Textoennegrita"/>
          <w:rFonts w:ascii="Aptos Display" w:hAnsi="Aptos Display"/>
          <w:b w:val="0"/>
          <w:bCs w:val="0"/>
          <w:sz w:val="22"/>
          <w:szCs w:val="22"/>
        </w:rPr>
        <w:t xml:space="preserve"> positiva</w:t>
      </w:r>
      <w:r w:rsidR="004F4FC9">
        <w:rPr>
          <w:rStyle w:val="Textoennegrita"/>
          <w:rFonts w:ascii="Aptos Display" w:hAnsi="Aptos Display"/>
          <w:b w:val="0"/>
          <w:bCs w:val="0"/>
          <w:sz w:val="22"/>
          <w:szCs w:val="22"/>
        </w:rPr>
        <w:t>.</w:t>
      </w:r>
    </w:p>
    <w:p w14:paraId="7EF4AAAF" w14:textId="04A0E1D9" w:rsidR="001B6DB4" w:rsidRPr="00D33EDB" w:rsidRDefault="001B6DB4" w:rsidP="001B6DB4">
      <w:pPr>
        <w:spacing w:after="0" w:line="240" w:lineRule="auto"/>
        <w:textAlignment w:val="baseline"/>
        <w:rPr>
          <w:rFonts w:ascii="Times New Roman" w:eastAsia="Times New Roman" w:hAnsi="Times New Roman" w:cs="Times New Roman"/>
          <w:color w:val="002060"/>
          <w:sz w:val="24"/>
          <w:szCs w:val="24"/>
          <w:lang w:val="es-ES" w:eastAsia="es-ES"/>
        </w:rPr>
      </w:pPr>
      <w:r w:rsidRPr="00D33EDB">
        <w:rPr>
          <w:rFonts w:ascii="Times New Roman" w:eastAsia="Times New Roman" w:hAnsi="Times New Roman" w:cs="Times New Roman"/>
          <w:b/>
          <w:bCs/>
          <w:color w:val="002060"/>
          <w:sz w:val="24"/>
          <w:szCs w:val="24"/>
          <w:bdr w:val="none" w:sz="0" w:space="0" w:color="auto" w:frame="1"/>
          <w:lang w:val="es-ES" w:eastAsia="es-ES"/>
        </w:rPr>
        <w:t xml:space="preserve">Juan Marcos – </w:t>
      </w:r>
      <w:r w:rsidR="005753B5">
        <w:rPr>
          <w:rFonts w:ascii="Times New Roman" w:eastAsia="Times New Roman" w:hAnsi="Times New Roman" w:cs="Times New Roman"/>
          <w:b/>
          <w:bCs/>
          <w:color w:val="002060"/>
          <w:sz w:val="24"/>
          <w:szCs w:val="24"/>
          <w:bdr w:val="none" w:sz="0" w:space="0" w:color="auto" w:frame="1"/>
          <w:lang w:val="es-ES" w:eastAsia="es-ES"/>
        </w:rPr>
        <w:t>Partner-</w:t>
      </w:r>
      <w:r w:rsidRPr="00D33EDB">
        <w:rPr>
          <w:rFonts w:ascii="Times New Roman" w:eastAsia="Times New Roman" w:hAnsi="Times New Roman" w:cs="Times New Roman"/>
          <w:b/>
          <w:bCs/>
          <w:color w:val="002060"/>
          <w:sz w:val="24"/>
          <w:szCs w:val="24"/>
          <w:bdr w:val="none" w:sz="0" w:space="0" w:color="auto" w:frame="1"/>
          <w:lang w:val="es-ES" w:eastAsia="es-ES"/>
        </w:rPr>
        <w:t xml:space="preserve"> Director </w:t>
      </w:r>
    </w:p>
    <w:p w14:paraId="0B4505AC" w14:textId="77777777" w:rsidR="001B6DB4" w:rsidRPr="00DF3CC5" w:rsidRDefault="001B6DB4" w:rsidP="001B6DB4">
      <w:pPr>
        <w:spacing w:after="0" w:line="240" w:lineRule="auto"/>
        <w:ind w:left="1440"/>
        <w:textAlignment w:val="baseline"/>
        <w:rPr>
          <w:rFonts w:ascii="Italica" w:eastAsia="Times New Roman" w:hAnsi="Italica" w:cs="Segoe UI"/>
          <w:color w:val="002060"/>
          <w:lang w:val="es-ES" w:eastAsia="es-ES"/>
        </w:rPr>
      </w:pPr>
    </w:p>
    <w:p w14:paraId="71F741F7" w14:textId="77777777" w:rsidR="001B6DB4" w:rsidRPr="004F4FC9" w:rsidRDefault="001B6DB4" w:rsidP="004F4FC9">
      <w:pPr>
        <w:spacing w:after="0" w:line="240" w:lineRule="auto"/>
        <w:jc w:val="both"/>
        <w:textAlignment w:val="baseline"/>
        <w:rPr>
          <w:rStyle w:val="Textoennegrita"/>
          <w:rFonts w:ascii="Aptos Display" w:hAnsi="Aptos Display"/>
        </w:rPr>
      </w:pPr>
      <w:r w:rsidRPr="004F4FC9">
        <w:rPr>
          <w:rStyle w:val="Textoennegrita"/>
          <w:rFonts w:ascii="Aptos Display" w:eastAsia="Times New Roman" w:hAnsi="Aptos Display" w:cs="Times New Roman"/>
          <w:b w:val="0"/>
          <w:bCs w:val="0"/>
          <w:lang w:val="es-ES" w:eastAsia="es-ES"/>
        </w:rPr>
        <w:t xml:space="preserve">“Tuve la oportunidad de colaborar con Miguel por primera vez en su etapa de </w:t>
      </w:r>
      <w:proofErr w:type="gramStart"/>
      <w:r w:rsidRPr="004F4FC9">
        <w:rPr>
          <w:rStyle w:val="Textoennegrita"/>
          <w:rFonts w:ascii="Aptos Display" w:eastAsia="Times New Roman" w:hAnsi="Aptos Display" w:cs="Times New Roman"/>
          <w:b w:val="0"/>
          <w:bCs w:val="0"/>
          <w:lang w:val="es-ES" w:eastAsia="es-ES"/>
        </w:rPr>
        <w:t>Director General</w:t>
      </w:r>
      <w:proofErr w:type="gramEnd"/>
      <w:r w:rsidRPr="004F4FC9">
        <w:rPr>
          <w:rStyle w:val="Textoennegrita"/>
          <w:rFonts w:ascii="Aptos Display" w:eastAsia="Times New Roman" w:hAnsi="Aptos Display" w:cs="Times New Roman"/>
          <w:b w:val="0"/>
          <w:bCs w:val="0"/>
          <w:lang w:val="es-ES" w:eastAsia="es-ES"/>
        </w:rPr>
        <w:t xml:space="preserve"> en Hillrom en proyectos de desarrollo competencial de su equipo directivo en los ámbitos de la innovación y la estrategia. Miguel cuenta con una trayectoria profesional impecable, una mentalidad global y un liderazgo natural que le permite orientar a su equipo a la consecución de resultados, facilitando además su desarrollo y crecimiento.”</w:t>
      </w:r>
    </w:p>
    <w:p w14:paraId="35AAA08F" w14:textId="77777777" w:rsidR="000946AF" w:rsidRDefault="000946AF" w:rsidP="005642EC">
      <w:pPr>
        <w:spacing w:before="100" w:beforeAutospacing="1" w:after="100" w:afterAutospacing="1" w:line="240" w:lineRule="auto"/>
        <w:rPr>
          <w:rFonts w:ascii="Times New Roman" w:eastAsia="Times New Roman" w:hAnsi="Times New Roman" w:cs="Times New Roman"/>
          <w:sz w:val="24"/>
          <w:szCs w:val="24"/>
          <w:lang w:val="es-ES" w:eastAsia="es-ES"/>
        </w:rPr>
      </w:pPr>
    </w:p>
    <w:p w14:paraId="6DDE634A" w14:textId="77777777" w:rsidR="000946AF" w:rsidRDefault="000946AF" w:rsidP="005642EC">
      <w:pPr>
        <w:spacing w:before="100" w:beforeAutospacing="1" w:after="100" w:afterAutospacing="1" w:line="240" w:lineRule="auto"/>
        <w:rPr>
          <w:rFonts w:ascii="Times New Roman" w:eastAsia="Times New Roman" w:hAnsi="Times New Roman" w:cs="Times New Roman"/>
          <w:sz w:val="24"/>
          <w:szCs w:val="24"/>
          <w:lang w:val="es-ES" w:eastAsia="es-ES"/>
        </w:rPr>
      </w:pPr>
    </w:p>
    <w:p w14:paraId="079409D1" w14:textId="77777777" w:rsidR="000946AF" w:rsidRDefault="000946AF" w:rsidP="005642EC">
      <w:pPr>
        <w:spacing w:before="100" w:beforeAutospacing="1" w:after="100" w:afterAutospacing="1" w:line="240" w:lineRule="auto"/>
        <w:rPr>
          <w:rFonts w:ascii="Times New Roman" w:eastAsia="Times New Roman" w:hAnsi="Times New Roman" w:cs="Times New Roman"/>
          <w:sz w:val="24"/>
          <w:szCs w:val="24"/>
          <w:lang w:val="es-ES" w:eastAsia="es-ES"/>
        </w:rPr>
      </w:pPr>
    </w:p>
    <w:p w14:paraId="55495B2F" w14:textId="77777777" w:rsidR="000946AF" w:rsidRDefault="000946AF" w:rsidP="005642EC">
      <w:pPr>
        <w:spacing w:before="100" w:beforeAutospacing="1" w:after="100" w:afterAutospacing="1" w:line="240" w:lineRule="auto"/>
        <w:rPr>
          <w:rFonts w:ascii="Times New Roman" w:eastAsia="Times New Roman" w:hAnsi="Times New Roman" w:cs="Times New Roman"/>
          <w:sz w:val="24"/>
          <w:szCs w:val="24"/>
          <w:lang w:val="es-ES" w:eastAsia="es-ES"/>
        </w:rPr>
      </w:pPr>
    </w:p>
    <w:p w14:paraId="7A3C061E" w14:textId="77777777" w:rsidR="000946AF" w:rsidRDefault="000946AF" w:rsidP="005642EC">
      <w:pPr>
        <w:spacing w:before="100" w:beforeAutospacing="1" w:after="100" w:afterAutospacing="1" w:line="240" w:lineRule="auto"/>
        <w:rPr>
          <w:rFonts w:ascii="Times New Roman" w:eastAsia="Times New Roman" w:hAnsi="Times New Roman" w:cs="Times New Roman"/>
          <w:sz w:val="24"/>
          <w:szCs w:val="24"/>
          <w:lang w:val="es-ES" w:eastAsia="es-ES"/>
        </w:rPr>
      </w:pPr>
    </w:p>
    <w:p w14:paraId="6BC3AA40" w14:textId="77777777" w:rsidR="000946AF" w:rsidRPr="00284AD5" w:rsidRDefault="000946AF" w:rsidP="005642EC">
      <w:pPr>
        <w:spacing w:before="100" w:beforeAutospacing="1" w:after="100" w:afterAutospacing="1" w:line="240" w:lineRule="auto"/>
        <w:rPr>
          <w:rFonts w:ascii="Times New Roman" w:eastAsia="Times New Roman" w:hAnsi="Times New Roman" w:cs="Times New Roman"/>
          <w:sz w:val="24"/>
          <w:szCs w:val="24"/>
          <w:lang w:val="es-ES" w:eastAsia="es-ES"/>
        </w:rPr>
      </w:pPr>
    </w:p>
    <w:sectPr w:rsidR="000946AF" w:rsidRPr="00284AD5" w:rsidSect="00D13FAF">
      <w:headerReference w:type="default" r:id="rId15"/>
      <w:footerReference w:type="default" r:id="rId16"/>
      <w:pgSz w:w="12240" w:h="15840"/>
      <w:pgMar w:top="1417" w:right="1701" w:bottom="1417" w:left="1701"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EA2AD" w14:textId="77777777" w:rsidR="00BC4C59" w:rsidRDefault="00BC4C59">
      <w:pPr>
        <w:spacing w:after="0" w:line="240" w:lineRule="auto"/>
      </w:pPr>
      <w:r>
        <w:separator/>
      </w:r>
    </w:p>
  </w:endnote>
  <w:endnote w:type="continuationSeparator" w:id="0">
    <w:p w14:paraId="25D98C95" w14:textId="77777777" w:rsidR="00BC4C59" w:rsidRDefault="00BC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SemiBold">
    <w:altName w:val="Montserrat SemiBold"/>
    <w:charset w:val="00"/>
    <w:family w:val="auto"/>
    <w:pitch w:val="variable"/>
    <w:sig w:usb0="2000020F" w:usb1="00000003" w:usb2="00000000" w:usb3="00000000" w:csb0="00000197" w:csb1="00000000"/>
  </w:font>
  <w:font w:name="Monserrat semibold">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Aptos Display">
    <w:altName w:val="Calibri"/>
    <w:charset w:val="00"/>
    <w:family w:val="swiss"/>
    <w:pitch w:val="variable"/>
    <w:sig w:usb0="20000287" w:usb1="00000003" w:usb2="00000000" w:usb3="00000000" w:csb0="0000019F" w:csb1="00000000"/>
  </w:font>
  <w:font w:name="Italica">
    <w:altName w:val="Cambria"/>
    <w:panose1 w:val="00000000000000000000"/>
    <w:charset w:val="00"/>
    <w:family w:val="roman"/>
    <w:notTrueType/>
    <w:pitch w:val="default"/>
  </w:font>
  <w:font w:name="open-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75549" w14:textId="77777777" w:rsidR="00706EA6" w:rsidRDefault="00706EA6" w:rsidP="00706EA6">
    <w:pPr>
      <w:pStyle w:val="Piedepgina"/>
      <w:jc w:val="center"/>
      <w:rPr>
        <w:rFonts w:ascii="Segoe UI Emoji" w:hAnsi="Segoe UI Emoji" w:cs="Segoe UI Emoji"/>
        <w:sz w:val="16"/>
        <w:szCs w:val="16"/>
      </w:rPr>
    </w:pPr>
  </w:p>
  <w:p w14:paraId="277FC00A" w14:textId="77777777" w:rsidR="00706EA6" w:rsidRDefault="00706EA6" w:rsidP="00706EA6">
    <w:pPr>
      <w:pStyle w:val="Piedepgina"/>
      <w:jc w:val="center"/>
      <w:rPr>
        <w:rFonts w:ascii="Segoe UI Emoji" w:hAnsi="Segoe UI Emoji" w:cs="Segoe UI Emoji"/>
        <w:sz w:val="16"/>
        <w:szCs w:val="16"/>
      </w:rPr>
    </w:pPr>
  </w:p>
  <w:p w14:paraId="6AF71666" w14:textId="7951AAD5" w:rsidR="00706EA6" w:rsidRPr="00E708B8" w:rsidRDefault="00706EA6" w:rsidP="00706EA6">
    <w:pPr>
      <w:pStyle w:val="Piedepgina"/>
      <w:jc w:val="center"/>
      <w:rPr>
        <w:rFonts w:asciiTheme="majorHAnsi" w:hAnsiTheme="majorHAnsi" w:cstheme="majorHAnsi"/>
        <w:sz w:val="16"/>
        <w:szCs w:val="16"/>
      </w:rPr>
    </w:pPr>
    <w:r w:rsidRPr="00E708B8">
      <w:rPr>
        <w:rFonts w:ascii="Segoe UI Emoji" w:hAnsi="Segoe UI Emoji" w:cs="Segoe UI Emoji"/>
        <w:sz w:val="16"/>
        <w:szCs w:val="16"/>
      </w:rPr>
      <w:t>📧</w:t>
    </w:r>
    <w:r w:rsidRPr="00D13FAF">
      <w:rPr>
        <w:rFonts w:asciiTheme="majorHAnsi" w:hAnsiTheme="majorHAnsi" w:cstheme="majorHAnsi"/>
        <w:sz w:val="16"/>
        <w:szCs w:val="16"/>
        <w:lang w:val="es-ES"/>
      </w:rPr>
      <w:t xml:space="preserve"> </w:t>
    </w:r>
    <w:r w:rsidR="00E92E09">
      <w:rPr>
        <w:rFonts w:asciiTheme="majorHAnsi" w:hAnsiTheme="majorHAnsi" w:cstheme="majorHAnsi"/>
        <w:sz w:val="16"/>
        <w:szCs w:val="16"/>
        <w:lang w:val="es-ES"/>
      </w:rPr>
      <w:t>consulta</w:t>
    </w:r>
    <w:r w:rsidRPr="00D13FAF">
      <w:rPr>
        <w:rFonts w:asciiTheme="majorHAnsi" w:hAnsiTheme="majorHAnsi" w:cstheme="majorHAnsi"/>
        <w:sz w:val="16"/>
        <w:szCs w:val="16"/>
        <w:lang w:val="es-ES"/>
      </w:rPr>
      <w:t>@</w:t>
    </w:r>
    <w:r w:rsidR="00E92E09">
      <w:rPr>
        <w:rFonts w:asciiTheme="majorHAnsi" w:hAnsiTheme="majorHAnsi" w:cstheme="majorHAnsi"/>
        <w:sz w:val="16"/>
        <w:szCs w:val="16"/>
        <w:lang w:val="es-ES"/>
      </w:rPr>
      <w:t>nexentia360</w:t>
    </w:r>
    <w:r w:rsidRPr="00D13FAF">
      <w:rPr>
        <w:rFonts w:asciiTheme="majorHAnsi" w:hAnsiTheme="majorHAnsi" w:cstheme="majorHAnsi"/>
        <w:sz w:val="16"/>
        <w:szCs w:val="16"/>
        <w:lang w:val="es-ES"/>
      </w:rPr>
      <w:t xml:space="preserve">.com | </w:t>
    </w:r>
    <w:r w:rsidRPr="00E708B8">
      <w:rPr>
        <w:rFonts w:ascii="Segoe UI Emoji" w:hAnsi="Segoe UI Emoji" w:cs="Segoe UI Emoji"/>
        <w:sz w:val="16"/>
        <w:szCs w:val="16"/>
      </w:rPr>
      <w:t>🌐</w:t>
    </w:r>
    <w:r w:rsidR="00E92E09">
      <w:rPr>
        <w:rFonts w:asciiTheme="majorHAnsi" w:hAnsiTheme="majorHAnsi" w:cstheme="majorHAnsi"/>
        <w:sz w:val="16"/>
        <w:szCs w:val="16"/>
        <w:lang w:val="es-ES"/>
      </w:rPr>
      <w:t>https://nexentia360.com</w:t>
    </w:r>
    <w:r w:rsidRPr="00D13FAF">
      <w:rPr>
        <w:rFonts w:asciiTheme="majorHAnsi" w:hAnsiTheme="majorHAnsi" w:cstheme="majorHAnsi"/>
        <w:sz w:val="16"/>
        <w:szCs w:val="16"/>
        <w:lang w:val="es-ES"/>
      </w:rPr>
      <w:br/>
      <w:t xml:space="preserve">© </w:t>
    </w:r>
    <w:proofErr w:type="spellStart"/>
    <w:r w:rsidR="00EE7306" w:rsidRPr="00D13FAF">
      <w:rPr>
        <w:rFonts w:asciiTheme="majorHAnsi" w:hAnsiTheme="majorHAnsi" w:cstheme="majorHAnsi"/>
        <w:sz w:val="16"/>
        <w:szCs w:val="16"/>
        <w:lang w:val="es-ES"/>
      </w:rPr>
      <w:t>NeXentia</w:t>
    </w:r>
    <w:proofErr w:type="spellEnd"/>
    <w:r w:rsidRPr="00D13FAF">
      <w:rPr>
        <w:rFonts w:asciiTheme="majorHAnsi" w:hAnsiTheme="majorHAnsi" w:cstheme="majorHAnsi"/>
        <w:sz w:val="16"/>
        <w:szCs w:val="16"/>
        <w:lang w:val="es-ES"/>
      </w:rPr>
      <w:t xml:space="preserve"> </w:t>
    </w:r>
    <w:proofErr w:type="spellStart"/>
    <w:r w:rsidRPr="00D13FAF">
      <w:rPr>
        <w:rFonts w:asciiTheme="majorHAnsi" w:hAnsiTheme="majorHAnsi" w:cstheme="majorHAnsi"/>
        <w:sz w:val="16"/>
        <w:szCs w:val="16"/>
        <w:lang w:val="es-ES"/>
      </w:rPr>
      <w:t>Consulting</w:t>
    </w:r>
    <w:proofErr w:type="spellEnd"/>
    <w:r w:rsidRPr="00D13FAF">
      <w:rPr>
        <w:rFonts w:asciiTheme="majorHAnsi" w:hAnsiTheme="majorHAnsi" w:cstheme="majorHAnsi"/>
        <w:sz w:val="16"/>
        <w:szCs w:val="16"/>
        <w:lang w:val="es-ES"/>
      </w:rPr>
      <w:t xml:space="preserve"> 202</w:t>
    </w:r>
    <w:r w:rsidR="00E92E09">
      <w:rPr>
        <w:rFonts w:asciiTheme="majorHAnsi" w:hAnsiTheme="majorHAnsi" w:cstheme="majorHAnsi"/>
        <w:sz w:val="16"/>
        <w:szCs w:val="16"/>
        <w:lang w:val="es-ES"/>
      </w:rPr>
      <w:t>6</w:t>
    </w:r>
  </w:p>
  <w:p w14:paraId="24232DEF" w14:textId="77777777" w:rsidR="00706EA6" w:rsidRDefault="00706E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0EB61" w14:textId="77777777" w:rsidR="00BC4C59" w:rsidRDefault="00BC4C59">
      <w:pPr>
        <w:spacing w:after="0" w:line="240" w:lineRule="auto"/>
      </w:pPr>
      <w:r>
        <w:separator/>
      </w:r>
    </w:p>
  </w:footnote>
  <w:footnote w:type="continuationSeparator" w:id="0">
    <w:p w14:paraId="4C91F5E0" w14:textId="77777777" w:rsidR="00BC4C59" w:rsidRDefault="00BC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3223A" w14:textId="77777777" w:rsidR="00D517D8" w:rsidRDefault="007C70D9">
    <w:pPr>
      <w:pStyle w:val="Encabezado"/>
    </w:pPr>
    <w:r w:rsidRPr="007C70D9">
      <w:rPr>
        <w:noProof/>
      </w:rPr>
      <w:drawing>
        <wp:inline distT="0" distB="0" distL="0" distR="0" wp14:anchorId="0173B540" wp14:editId="4EFCFF10">
          <wp:extent cx="1947600" cy="662400"/>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47600" cy="66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5" w15:restartNumberingAfterBreak="0">
    <w:nsid w:val="FFFFFF89"/>
    <w:multiLevelType w:val="singleLevel"/>
    <w:tmpl w:val="99AAB71C"/>
    <w:lvl w:ilvl="0">
      <w:start w:val="1"/>
      <w:numFmt w:val="bullet"/>
      <w:pStyle w:val="Listaconvietas"/>
      <w:lvlText w:val=""/>
      <w:lvlJc w:val="left"/>
      <w:pPr>
        <w:tabs>
          <w:tab w:val="num" w:pos="360"/>
        </w:tabs>
        <w:ind w:left="360" w:hanging="360"/>
      </w:pPr>
      <w:rPr>
        <w:rFonts w:ascii="Symbol" w:hAnsi="Symbol" w:hint="default"/>
      </w:rPr>
    </w:lvl>
  </w:abstractNum>
  <w:abstractNum w:abstractNumId="6" w15:restartNumberingAfterBreak="0">
    <w:nsid w:val="048458B4"/>
    <w:multiLevelType w:val="hybridMultilevel"/>
    <w:tmpl w:val="5524B1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7DF1632"/>
    <w:multiLevelType w:val="multilevel"/>
    <w:tmpl w:val="5CB4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15050"/>
    <w:multiLevelType w:val="multilevel"/>
    <w:tmpl w:val="B980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056042"/>
    <w:multiLevelType w:val="multilevel"/>
    <w:tmpl w:val="0DE0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0D51DA"/>
    <w:multiLevelType w:val="multilevel"/>
    <w:tmpl w:val="A4E6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646550"/>
    <w:multiLevelType w:val="hybridMultilevel"/>
    <w:tmpl w:val="2B360F50"/>
    <w:lvl w:ilvl="0" w:tplc="7E249C5E">
      <w:start w:val="1"/>
      <w:numFmt w:val="decimal"/>
      <w:lvlText w:val="%1."/>
      <w:lvlJc w:val="left"/>
      <w:pPr>
        <w:ind w:left="720" w:hanging="360"/>
      </w:pPr>
      <w:rPr>
        <w:rFonts w:hint="default"/>
        <w:b/>
        <w:sz w:val="3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9AF0690"/>
    <w:multiLevelType w:val="multilevel"/>
    <w:tmpl w:val="C17C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11403D"/>
    <w:multiLevelType w:val="multilevel"/>
    <w:tmpl w:val="70A2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0C5B8F"/>
    <w:multiLevelType w:val="multilevel"/>
    <w:tmpl w:val="7CBC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D85335"/>
    <w:multiLevelType w:val="multilevel"/>
    <w:tmpl w:val="CF1E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D3220C"/>
    <w:multiLevelType w:val="multilevel"/>
    <w:tmpl w:val="D4CE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B6456F"/>
    <w:multiLevelType w:val="hybridMultilevel"/>
    <w:tmpl w:val="0C1029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918495E"/>
    <w:multiLevelType w:val="multilevel"/>
    <w:tmpl w:val="BD46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254F0B"/>
    <w:multiLevelType w:val="multilevel"/>
    <w:tmpl w:val="280A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6371F3"/>
    <w:multiLevelType w:val="multilevel"/>
    <w:tmpl w:val="6E56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437FBC"/>
    <w:multiLevelType w:val="multilevel"/>
    <w:tmpl w:val="33A8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414F71"/>
    <w:multiLevelType w:val="multilevel"/>
    <w:tmpl w:val="DFB2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9D0A29"/>
    <w:multiLevelType w:val="hybridMultilevel"/>
    <w:tmpl w:val="E090793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15:restartNumberingAfterBreak="0">
    <w:nsid w:val="6A687524"/>
    <w:multiLevelType w:val="multilevel"/>
    <w:tmpl w:val="90F0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A72831"/>
    <w:multiLevelType w:val="multilevel"/>
    <w:tmpl w:val="133C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1E0708"/>
    <w:multiLevelType w:val="multilevel"/>
    <w:tmpl w:val="F552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054C17"/>
    <w:multiLevelType w:val="multilevel"/>
    <w:tmpl w:val="A7F8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D31BD4"/>
    <w:multiLevelType w:val="multilevel"/>
    <w:tmpl w:val="8714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360FEE"/>
    <w:multiLevelType w:val="multilevel"/>
    <w:tmpl w:val="A11C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73122A"/>
    <w:multiLevelType w:val="hybridMultilevel"/>
    <w:tmpl w:val="A3465A2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7E9E3816"/>
    <w:multiLevelType w:val="multilevel"/>
    <w:tmpl w:val="B2DC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3"/>
  </w:num>
  <w:num w:numId="8">
    <w:abstractNumId w:val="6"/>
  </w:num>
  <w:num w:numId="9">
    <w:abstractNumId w:val="17"/>
  </w:num>
  <w:num w:numId="10">
    <w:abstractNumId w:val="15"/>
  </w:num>
  <w:num w:numId="11">
    <w:abstractNumId w:val="9"/>
  </w:num>
  <w:num w:numId="12">
    <w:abstractNumId w:val="7"/>
  </w:num>
  <w:num w:numId="13">
    <w:abstractNumId w:val="8"/>
  </w:num>
  <w:num w:numId="14">
    <w:abstractNumId w:val="12"/>
  </w:num>
  <w:num w:numId="15">
    <w:abstractNumId w:val="14"/>
  </w:num>
  <w:num w:numId="16">
    <w:abstractNumId w:val="11"/>
  </w:num>
  <w:num w:numId="17">
    <w:abstractNumId w:val="31"/>
  </w:num>
  <w:num w:numId="18">
    <w:abstractNumId w:val="10"/>
  </w:num>
  <w:num w:numId="19">
    <w:abstractNumId w:val="29"/>
  </w:num>
  <w:num w:numId="20">
    <w:abstractNumId w:val="30"/>
  </w:num>
  <w:num w:numId="21">
    <w:abstractNumId w:val="23"/>
  </w:num>
  <w:num w:numId="22">
    <w:abstractNumId w:val="20"/>
  </w:num>
  <w:num w:numId="23">
    <w:abstractNumId w:val="24"/>
  </w:num>
  <w:num w:numId="24">
    <w:abstractNumId w:val="28"/>
  </w:num>
  <w:num w:numId="25">
    <w:abstractNumId w:val="25"/>
  </w:num>
  <w:num w:numId="26">
    <w:abstractNumId w:val="18"/>
  </w:num>
  <w:num w:numId="27">
    <w:abstractNumId w:val="16"/>
  </w:num>
  <w:num w:numId="28">
    <w:abstractNumId w:val="22"/>
  </w:num>
  <w:num w:numId="29">
    <w:abstractNumId w:val="19"/>
  </w:num>
  <w:num w:numId="30">
    <w:abstractNumId w:val="21"/>
  </w:num>
  <w:num w:numId="31">
    <w:abstractNumId w:val="27"/>
  </w:num>
  <w:num w:numId="32">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AAF"/>
    <w:rsid w:val="00017B5D"/>
    <w:rsid w:val="00034616"/>
    <w:rsid w:val="00057EAE"/>
    <w:rsid w:val="0006063C"/>
    <w:rsid w:val="000946AF"/>
    <w:rsid w:val="000B496D"/>
    <w:rsid w:val="000C1B27"/>
    <w:rsid w:val="00104663"/>
    <w:rsid w:val="00126586"/>
    <w:rsid w:val="00132020"/>
    <w:rsid w:val="00147C89"/>
    <w:rsid w:val="0015074B"/>
    <w:rsid w:val="00190E25"/>
    <w:rsid w:val="001A6F1E"/>
    <w:rsid w:val="001B6DB4"/>
    <w:rsid w:val="001E3550"/>
    <w:rsid w:val="002062EE"/>
    <w:rsid w:val="00263923"/>
    <w:rsid w:val="00284AD5"/>
    <w:rsid w:val="00293B06"/>
    <w:rsid w:val="0029639D"/>
    <w:rsid w:val="002A2202"/>
    <w:rsid w:val="002D18DD"/>
    <w:rsid w:val="002F3440"/>
    <w:rsid w:val="002F4AA5"/>
    <w:rsid w:val="00322373"/>
    <w:rsid w:val="00326F90"/>
    <w:rsid w:val="00382392"/>
    <w:rsid w:val="00387A8D"/>
    <w:rsid w:val="003B2E55"/>
    <w:rsid w:val="003D4E4D"/>
    <w:rsid w:val="003D5B15"/>
    <w:rsid w:val="003F3DA9"/>
    <w:rsid w:val="00454D47"/>
    <w:rsid w:val="004B3240"/>
    <w:rsid w:val="004D16B6"/>
    <w:rsid w:val="004D3DA2"/>
    <w:rsid w:val="004F4FC9"/>
    <w:rsid w:val="0050417D"/>
    <w:rsid w:val="005265C8"/>
    <w:rsid w:val="00527814"/>
    <w:rsid w:val="00547B09"/>
    <w:rsid w:val="005642EC"/>
    <w:rsid w:val="00574E09"/>
    <w:rsid w:val="005753B5"/>
    <w:rsid w:val="00584597"/>
    <w:rsid w:val="005E794A"/>
    <w:rsid w:val="00602AC2"/>
    <w:rsid w:val="006067BB"/>
    <w:rsid w:val="00625019"/>
    <w:rsid w:val="0062605C"/>
    <w:rsid w:val="00655157"/>
    <w:rsid w:val="00666DD6"/>
    <w:rsid w:val="006A211A"/>
    <w:rsid w:val="006A57D2"/>
    <w:rsid w:val="006C3AEA"/>
    <w:rsid w:val="006D0040"/>
    <w:rsid w:val="006D77E5"/>
    <w:rsid w:val="006E6D0D"/>
    <w:rsid w:val="007012E8"/>
    <w:rsid w:val="00705776"/>
    <w:rsid w:val="00706EA6"/>
    <w:rsid w:val="00763026"/>
    <w:rsid w:val="007868E1"/>
    <w:rsid w:val="00795CCF"/>
    <w:rsid w:val="007B047D"/>
    <w:rsid w:val="007C47D0"/>
    <w:rsid w:val="007C5C9F"/>
    <w:rsid w:val="007C70D9"/>
    <w:rsid w:val="007F5C26"/>
    <w:rsid w:val="00820188"/>
    <w:rsid w:val="008206D7"/>
    <w:rsid w:val="0082489C"/>
    <w:rsid w:val="00835F27"/>
    <w:rsid w:val="00840B4E"/>
    <w:rsid w:val="008655AA"/>
    <w:rsid w:val="00897380"/>
    <w:rsid w:val="008A01FC"/>
    <w:rsid w:val="008A6608"/>
    <w:rsid w:val="008F6AAC"/>
    <w:rsid w:val="009152F5"/>
    <w:rsid w:val="009234CF"/>
    <w:rsid w:val="00930E9F"/>
    <w:rsid w:val="00930FAE"/>
    <w:rsid w:val="00933F7F"/>
    <w:rsid w:val="00991D58"/>
    <w:rsid w:val="009A1310"/>
    <w:rsid w:val="009B53FA"/>
    <w:rsid w:val="009D74C9"/>
    <w:rsid w:val="009E051C"/>
    <w:rsid w:val="009E6DD8"/>
    <w:rsid w:val="00A01B89"/>
    <w:rsid w:val="00A26B5D"/>
    <w:rsid w:val="00A30A24"/>
    <w:rsid w:val="00A439DD"/>
    <w:rsid w:val="00A5436D"/>
    <w:rsid w:val="00A65CCF"/>
    <w:rsid w:val="00A7783D"/>
    <w:rsid w:val="00AA1D8D"/>
    <w:rsid w:val="00AB65AC"/>
    <w:rsid w:val="00AC22B3"/>
    <w:rsid w:val="00AE0705"/>
    <w:rsid w:val="00B1767E"/>
    <w:rsid w:val="00B4729B"/>
    <w:rsid w:val="00B47730"/>
    <w:rsid w:val="00B57FCB"/>
    <w:rsid w:val="00B60CF5"/>
    <w:rsid w:val="00B6471C"/>
    <w:rsid w:val="00B7088F"/>
    <w:rsid w:val="00B935E2"/>
    <w:rsid w:val="00B939D3"/>
    <w:rsid w:val="00BA088F"/>
    <w:rsid w:val="00BA62A0"/>
    <w:rsid w:val="00BC4C59"/>
    <w:rsid w:val="00BF3F2C"/>
    <w:rsid w:val="00BF5F57"/>
    <w:rsid w:val="00C23A24"/>
    <w:rsid w:val="00C32DF0"/>
    <w:rsid w:val="00C63D49"/>
    <w:rsid w:val="00C70527"/>
    <w:rsid w:val="00C95037"/>
    <w:rsid w:val="00CB0664"/>
    <w:rsid w:val="00CB2BA6"/>
    <w:rsid w:val="00CC3740"/>
    <w:rsid w:val="00CD3307"/>
    <w:rsid w:val="00CD713A"/>
    <w:rsid w:val="00CF01DD"/>
    <w:rsid w:val="00D0660E"/>
    <w:rsid w:val="00D13FAF"/>
    <w:rsid w:val="00D33EDB"/>
    <w:rsid w:val="00D34CC4"/>
    <w:rsid w:val="00D509C4"/>
    <w:rsid w:val="00D517D8"/>
    <w:rsid w:val="00D83D60"/>
    <w:rsid w:val="00DF3CC5"/>
    <w:rsid w:val="00E61420"/>
    <w:rsid w:val="00E92E09"/>
    <w:rsid w:val="00E96E60"/>
    <w:rsid w:val="00EA774B"/>
    <w:rsid w:val="00EC0B58"/>
    <w:rsid w:val="00EE7306"/>
    <w:rsid w:val="00EF3F95"/>
    <w:rsid w:val="00F37AEA"/>
    <w:rsid w:val="00F52977"/>
    <w:rsid w:val="00F64A0D"/>
    <w:rsid w:val="00F6574D"/>
    <w:rsid w:val="00F84C07"/>
    <w:rsid w:val="00FB770C"/>
    <w:rsid w:val="00FC693F"/>
    <w:rsid w:val="00FD0DAB"/>
    <w:rsid w:val="00FE3679"/>
    <w:rsid w:val="00FF6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C22C09"/>
  <w14:defaultImageDpi w14:val="300"/>
  <w15:docId w15:val="{00EE95A4-4A85-4807-AC34-4D67C5A11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4"/>
      </w:numPr>
      <w:contextualSpacing/>
    </w:pPr>
  </w:style>
  <w:style w:type="paragraph" w:styleId="Listaconnmeros2">
    <w:name w:val="List Number 2"/>
    <w:basedOn w:val="Normal"/>
    <w:uiPriority w:val="99"/>
    <w:unhideWhenUsed/>
    <w:rsid w:val="0029639D"/>
    <w:pPr>
      <w:numPr>
        <w:numId w:val="5"/>
      </w:numPr>
      <w:contextualSpacing/>
    </w:pPr>
  </w:style>
  <w:style w:type="paragraph" w:styleId="Listaconnmeros3">
    <w:name w:val="List Number 3"/>
    <w:basedOn w:val="Normal"/>
    <w:uiPriority w:val="99"/>
    <w:unhideWhenUsed/>
    <w:rsid w:val="0029639D"/>
    <w:pPr>
      <w:numPr>
        <w:numId w:val="6"/>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C32DF0"/>
    <w:rPr>
      <w:color w:val="0000FF" w:themeColor="hyperlink"/>
      <w:u w:val="single"/>
    </w:rPr>
  </w:style>
  <w:style w:type="character" w:styleId="Mencinsinresolver">
    <w:name w:val="Unresolved Mention"/>
    <w:basedOn w:val="Fuentedeprrafopredeter"/>
    <w:uiPriority w:val="99"/>
    <w:semiHidden/>
    <w:unhideWhenUsed/>
    <w:rsid w:val="003D5B15"/>
    <w:rPr>
      <w:color w:val="605E5C"/>
      <w:shd w:val="clear" w:color="auto" w:fill="E1DFDD"/>
    </w:rPr>
  </w:style>
  <w:style w:type="paragraph" w:styleId="NormalWeb">
    <w:name w:val="Normal (Web)"/>
    <w:basedOn w:val="Normal"/>
    <w:uiPriority w:val="99"/>
    <w:unhideWhenUsed/>
    <w:rsid w:val="00454D4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795CCF"/>
    <w:rPr>
      <w:sz w:val="16"/>
      <w:szCs w:val="16"/>
    </w:rPr>
  </w:style>
  <w:style w:type="paragraph" w:styleId="Textocomentario">
    <w:name w:val="annotation text"/>
    <w:basedOn w:val="Normal"/>
    <w:link w:val="TextocomentarioCar"/>
    <w:uiPriority w:val="99"/>
    <w:semiHidden/>
    <w:unhideWhenUsed/>
    <w:rsid w:val="00795CC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5CCF"/>
    <w:rPr>
      <w:sz w:val="20"/>
      <w:szCs w:val="20"/>
    </w:rPr>
  </w:style>
  <w:style w:type="paragraph" w:styleId="Asuntodelcomentario">
    <w:name w:val="annotation subject"/>
    <w:basedOn w:val="Textocomentario"/>
    <w:next w:val="Textocomentario"/>
    <w:link w:val="AsuntodelcomentarioCar"/>
    <w:uiPriority w:val="99"/>
    <w:semiHidden/>
    <w:unhideWhenUsed/>
    <w:rsid w:val="00795CCF"/>
    <w:rPr>
      <w:b/>
      <w:bCs/>
    </w:rPr>
  </w:style>
  <w:style w:type="character" w:customStyle="1" w:styleId="AsuntodelcomentarioCar">
    <w:name w:val="Asunto del comentario Car"/>
    <w:basedOn w:val="TextocomentarioCar"/>
    <w:link w:val="Asuntodelcomentario"/>
    <w:uiPriority w:val="99"/>
    <w:semiHidden/>
    <w:rsid w:val="00795C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6">
      <w:bodyDiv w:val="1"/>
      <w:marLeft w:val="0"/>
      <w:marRight w:val="0"/>
      <w:marTop w:val="0"/>
      <w:marBottom w:val="0"/>
      <w:divBdr>
        <w:top w:val="none" w:sz="0" w:space="0" w:color="auto"/>
        <w:left w:val="none" w:sz="0" w:space="0" w:color="auto"/>
        <w:bottom w:val="none" w:sz="0" w:space="0" w:color="auto"/>
        <w:right w:val="none" w:sz="0" w:space="0" w:color="auto"/>
      </w:divBdr>
    </w:div>
    <w:div w:id="12462196">
      <w:bodyDiv w:val="1"/>
      <w:marLeft w:val="0"/>
      <w:marRight w:val="0"/>
      <w:marTop w:val="0"/>
      <w:marBottom w:val="0"/>
      <w:divBdr>
        <w:top w:val="none" w:sz="0" w:space="0" w:color="auto"/>
        <w:left w:val="none" w:sz="0" w:space="0" w:color="auto"/>
        <w:bottom w:val="none" w:sz="0" w:space="0" w:color="auto"/>
        <w:right w:val="none" w:sz="0" w:space="0" w:color="auto"/>
      </w:divBdr>
      <w:divsChild>
        <w:div w:id="1036851977">
          <w:marLeft w:val="0"/>
          <w:marRight w:val="0"/>
          <w:marTop w:val="0"/>
          <w:marBottom w:val="0"/>
          <w:divBdr>
            <w:top w:val="none" w:sz="0" w:space="0" w:color="auto"/>
            <w:left w:val="none" w:sz="0" w:space="0" w:color="auto"/>
            <w:bottom w:val="none" w:sz="0" w:space="0" w:color="auto"/>
            <w:right w:val="none" w:sz="0" w:space="0" w:color="auto"/>
          </w:divBdr>
          <w:divsChild>
            <w:div w:id="1743870810">
              <w:marLeft w:val="0"/>
              <w:marRight w:val="0"/>
              <w:marTop w:val="0"/>
              <w:marBottom w:val="0"/>
              <w:divBdr>
                <w:top w:val="none" w:sz="0" w:space="0" w:color="auto"/>
                <w:left w:val="none" w:sz="0" w:space="0" w:color="auto"/>
                <w:bottom w:val="none" w:sz="0" w:space="0" w:color="auto"/>
                <w:right w:val="none" w:sz="0" w:space="0" w:color="auto"/>
              </w:divBdr>
              <w:divsChild>
                <w:div w:id="2104524288">
                  <w:marLeft w:val="0"/>
                  <w:marRight w:val="0"/>
                  <w:marTop w:val="0"/>
                  <w:marBottom w:val="0"/>
                  <w:divBdr>
                    <w:top w:val="none" w:sz="0" w:space="0" w:color="auto"/>
                    <w:left w:val="none" w:sz="0" w:space="0" w:color="auto"/>
                    <w:bottom w:val="none" w:sz="0" w:space="0" w:color="auto"/>
                    <w:right w:val="none" w:sz="0" w:space="0" w:color="auto"/>
                  </w:divBdr>
                  <w:divsChild>
                    <w:div w:id="1107196646">
                      <w:marLeft w:val="0"/>
                      <w:marRight w:val="0"/>
                      <w:marTop w:val="0"/>
                      <w:marBottom w:val="0"/>
                      <w:divBdr>
                        <w:top w:val="none" w:sz="0" w:space="0" w:color="auto"/>
                        <w:left w:val="none" w:sz="0" w:space="0" w:color="auto"/>
                        <w:bottom w:val="none" w:sz="0" w:space="0" w:color="auto"/>
                        <w:right w:val="none" w:sz="0" w:space="0" w:color="auto"/>
                      </w:divBdr>
                      <w:divsChild>
                        <w:div w:id="89281397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70608">
          <w:marLeft w:val="0"/>
          <w:marRight w:val="0"/>
          <w:marTop w:val="0"/>
          <w:marBottom w:val="0"/>
          <w:divBdr>
            <w:top w:val="none" w:sz="0" w:space="0" w:color="auto"/>
            <w:left w:val="none" w:sz="0" w:space="0" w:color="auto"/>
            <w:bottom w:val="none" w:sz="0" w:space="0" w:color="auto"/>
            <w:right w:val="none" w:sz="0" w:space="0" w:color="auto"/>
          </w:divBdr>
          <w:divsChild>
            <w:div w:id="971834877">
              <w:marLeft w:val="0"/>
              <w:marRight w:val="0"/>
              <w:marTop w:val="0"/>
              <w:marBottom w:val="0"/>
              <w:divBdr>
                <w:top w:val="none" w:sz="0" w:space="0" w:color="auto"/>
                <w:left w:val="none" w:sz="0" w:space="0" w:color="auto"/>
                <w:bottom w:val="none" w:sz="0" w:space="0" w:color="auto"/>
                <w:right w:val="none" w:sz="0" w:space="0" w:color="auto"/>
              </w:divBdr>
              <w:divsChild>
                <w:div w:id="170536958">
                  <w:marLeft w:val="0"/>
                  <w:marRight w:val="0"/>
                  <w:marTop w:val="0"/>
                  <w:marBottom w:val="0"/>
                  <w:divBdr>
                    <w:top w:val="none" w:sz="0" w:space="0" w:color="auto"/>
                    <w:left w:val="none" w:sz="0" w:space="0" w:color="auto"/>
                    <w:bottom w:val="none" w:sz="0" w:space="0" w:color="auto"/>
                    <w:right w:val="none" w:sz="0" w:space="0" w:color="auto"/>
                  </w:divBdr>
                  <w:divsChild>
                    <w:div w:id="4673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4364">
              <w:marLeft w:val="0"/>
              <w:marRight w:val="0"/>
              <w:marTop w:val="0"/>
              <w:marBottom w:val="0"/>
              <w:divBdr>
                <w:top w:val="none" w:sz="0" w:space="0" w:color="auto"/>
                <w:left w:val="none" w:sz="0" w:space="0" w:color="auto"/>
                <w:bottom w:val="none" w:sz="0" w:space="0" w:color="auto"/>
                <w:right w:val="none" w:sz="0" w:space="0" w:color="auto"/>
              </w:divBdr>
              <w:divsChild>
                <w:div w:id="1791312631">
                  <w:marLeft w:val="0"/>
                  <w:marRight w:val="0"/>
                  <w:marTop w:val="0"/>
                  <w:marBottom w:val="0"/>
                  <w:divBdr>
                    <w:top w:val="none" w:sz="0" w:space="0" w:color="auto"/>
                    <w:left w:val="none" w:sz="0" w:space="0" w:color="auto"/>
                    <w:bottom w:val="none" w:sz="0" w:space="0" w:color="auto"/>
                    <w:right w:val="none" w:sz="0" w:space="0" w:color="auto"/>
                  </w:divBdr>
                  <w:divsChild>
                    <w:div w:id="1470781038">
                      <w:marLeft w:val="0"/>
                      <w:marRight w:val="0"/>
                      <w:marTop w:val="0"/>
                      <w:marBottom w:val="0"/>
                      <w:divBdr>
                        <w:top w:val="none" w:sz="0" w:space="0" w:color="auto"/>
                        <w:left w:val="none" w:sz="0" w:space="0" w:color="auto"/>
                        <w:bottom w:val="none" w:sz="0" w:space="0" w:color="auto"/>
                        <w:right w:val="none" w:sz="0" w:space="0" w:color="auto"/>
                      </w:divBdr>
                      <w:divsChild>
                        <w:div w:id="133996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88507">
      <w:bodyDiv w:val="1"/>
      <w:marLeft w:val="0"/>
      <w:marRight w:val="0"/>
      <w:marTop w:val="0"/>
      <w:marBottom w:val="0"/>
      <w:divBdr>
        <w:top w:val="none" w:sz="0" w:space="0" w:color="auto"/>
        <w:left w:val="none" w:sz="0" w:space="0" w:color="auto"/>
        <w:bottom w:val="none" w:sz="0" w:space="0" w:color="auto"/>
        <w:right w:val="none" w:sz="0" w:space="0" w:color="auto"/>
      </w:divBdr>
    </w:div>
    <w:div w:id="40642494">
      <w:bodyDiv w:val="1"/>
      <w:marLeft w:val="0"/>
      <w:marRight w:val="0"/>
      <w:marTop w:val="0"/>
      <w:marBottom w:val="0"/>
      <w:divBdr>
        <w:top w:val="none" w:sz="0" w:space="0" w:color="auto"/>
        <w:left w:val="none" w:sz="0" w:space="0" w:color="auto"/>
        <w:bottom w:val="none" w:sz="0" w:space="0" w:color="auto"/>
        <w:right w:val="none" w:sz="0" w:space="0" w:color="auto"/>
      </w:divBdr>
      <w:divsChild>
        <w:div w:id="299657690">
          <w:marLeft w:val="0"/>
          <w:marRight w:val="0"/>
          <w:marTop w:val="0"/>
          <w:marBottom w:val="0"/>
          <w:divBdr>
            <w:top w:val="none" w:sz="0" w:space="0" w:color="auto"/>
            <w:left w:val="none" w:sz="0" w:space="0" w:color="auto"/>
            <w:bottom w:val="none" w:sz="0" w:space="0" w:color="auto"/>
            <w:right w:val="none" w:sz="0" w:space="0" w:color="auto"/>
          </w:divBdr>
          <w:divsChild>
            <w:div w:id="10494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2821">
      <w:bodyDiv w:val="1"/>
      <w:marLeft w:val="0"/>
      <w:marRight w:val="0"/>
      <w:marTop w:val="0"/>
      <w:marBottom w:val="0"/>
      <w:divBdr>
        <w:top w:val="none" w:sz="0" w:space="0" w:color="auto"/>
        <w:left w:val="none" w:sz="0" w:space="0" w:color="auto"/>
        <w:bottom w:val="none" w:sz="0" w:space="0" w:color="auto"/>
        <w:right w:val="none" w:sz="0" w:space="0" w:color="auto"/>
      </w:divBdr>
    </w:div>
    <w:div w:id="73095477">
      <w:bodyDiv w:val="1"/>
      <w:marLeft w:val="0"/>
      <w:marRight w:val="0"/>
      <w:marTop w:val="0"/>
      <w:marBottom w:val="0"/>
      <w:divBdr>
        <w:top w:val="none" w:sz="0" w:space="0" w:color="auto"/>
        <w:left w:val="none" w:sz="0" w:space="0" w:color="auto"/>
        <w:bottom w:val="none" w:sz="0" w:space="0" w:color="auto"/>
        <w:right w:val="none" w:sz="0" w:space="0" w:color="auto"/>
      </w:divBdr>
    </w:div>
    <w:div w:id="74061060">
      <w:bodyDiv w:val="1"/>
      <w:marLeft w:val="0"/>
      <w:marRight w:val="0"/>
      <w:marTop w:val="0"/>
      <w:marBottom w:val="0"/>
      <w:divBdr>
        <w:top w:val="none" w:sz="0" w:space="0" w:color="auto"/>
        <w:left w:val="none" w:sz="0" w:space="0" w:color="auto"/>
        <w:bottom w:val="none" w:sz="0" w:space="0" w:color="auto"/>
        <w:right w:val="none" w:sz="0" w:space="0" w:color="auto"/>
      </w:divBdr>
    </w:div>
    <w:div w:id="100226116">
      <w:bodyDiv w:val="1"/>
      <w:marLeft w:val="0"/>
      <w:marRight w:val="0"/>
      <w:marTop w:val="0"/>
      <w:marBottom w:val="0"/>
      <w:divBdr>
        <w:top w:val="none" w:sz="0" w:space="0" w:color="auto"/>
        <w:left w:val="none" w:sz="0" w:space="0" w:color="auto"/>
        <w:bottom w:val="none" w:sz="0" w:space="0" w:color="auto"/>
        <w:right w:val="none" w:sz="0" w:space="0" w:color="auto"/>
      </w:divBdr>
    </w:div>
    <w:div w:id="101190704">
      <w:bodyDiv w:val="1"/>
      <w:marLeft w:val="0"/>
      <w:marRight w:val="0"/>
      <w:marTop w:val="0"/>
      <w:marBottom w:val="0"/>
      <w:divBdr>
        <w:top w:val="none" w:sz="0" w:space="0" w:color="auto"/>
        <w:left w:val="none" w:sz="0" w:space="0" w:color="auto"/>
        <w:bottom w:val="none" w:sz="0" w:space="0" w:color="auto"/>
        <w:right w:val="none" w:sz="0" w:space="0" w:color="auto"/>
      </w:divBdr>
    </w:div>
    <w:div w:id="139661412">
      <w:bodyDiv w:val="1"/>
      <w:marLeft w:val="0"/>
      <w:marRight w:val="0"/>
      <w:marTop w:val="0"/>
      <w:marBottom w:val="0"/>
      <w:divBdr>
        <w:top w:val="none" w:sz="0" w:space="0" w:color="auto"/>
        <w:left w:val="none" w:sz="0" w:space="0" w:color="auto"/>
        <w:bottom w:val="none" w:sz="0" w:space="0" w:color="auto"/>
        <w:right w:val="none" w:sz="0" w:space="0" w:color="auto"/>
      </w:divBdr>
    </w:div>
    <w:div w:id="294799114">
      <w:bodyDiv w:val="1"/>
      <w:marLeft w:val="0"/>
      <w:marRight w:val="0"/>
      <w:marTop w:val="0"/>
      <w:marBottom w:val="0"/>
      <w:divBdr>
        <w:top w:val="none" w:sz="0" w:space="0" w:color="auto"/>
        <w:left w:val="none" w:sz="0" w:space="0" w:color="auto"/>
        <w:bottom w:val="none" w:sz="0" w:space="0" w:color="auto"/>
        <w:right w:val="none" w:sz="0" w:space="0" w:color="auto"/>
      </w:divBdr>
    </w:div>
    <w:div w:id="313805008">
      <w:bodyDiv w:val="1"/>
      <w:marLeft w:val="0"/>
      <w:marRight w:val="0"/>
      <w:marTop w:val="0"/>
      <w:marBottom w:val="0"/>
      <w:divBdr>
        <w:top w:val="none" w:sz="0" w:space="0" w:color="auto"/>
        <w:left w:val="none" w:sz="0" w:space="0" w:color="auto"/>
        <w:bottom w:val="none" w:sz="0" w:space="0" w:color="auto"/>
        <w:right w:val="none" w:sz="0" w:space="0" w:color="auto"/>
      </w:divBdr>
    </w:div>
    <w:div w:id="395471824">
      <w:bodyDiv w:val="1"/>
      <w:marLeft w:val="0"/>
      <w:marRight w:val="0"/>
      <w:marTop w:val="0"/>
      <w:marBottom w:val="0"/>
      <w:divBdr>
        <w:top w:val="none" w:sz="0" w:space="0" w:color="auto"/>
        <w:left w:val="none" w:sz="0" w:space="0" w:color="auto"/>
        <w:bottom w:val="none" w:sz="0" w:space="0" w:color="auto"/>
        <w:right w:val="none" w:sz="0" w:space="0" w:color="auto"/>
      </w:divBdr>
    </w:div>
    <w:div w:id="422728760">
      <w:bodyDiv w:val="1"/>
      <w:marLeft w:val="0"/>
      <w:marRight w:val="0"/>
      <w:marTop w:val="0"/>
      <w:marBottom w:val="0"/>
      <w:divBdr>
        <w:top w:val="none" w:sz="0" w:space="0" w:color="auto"/>
        <w:left w:val="none" w:sz="0" w:space="0" w:color="auto"/>
        <w:bottom w:val="none" w:sz="0" w:space="0" w:color="auto"/>
        <w:right w:val="none" w:sz="0" w:space="0" w:color="auto"/>
      </w:divBdr>
      <w:divsChild>
        <w:div w:id="2088719683">
          <w:marLeft w:val="0"/>
          <w:marRight w:val="0"/>
          <w:marTop w:val="0"/>
          <w:marBottom w:val="0"/>
          <w:divBdr>
            <w:top w:val="none" w:sz="0" w:space="0" w:color="auto"/>
            <w:left w:val="none" w:sz="0" w:space="0" w:color="auto"/>
            <w:bottom w:val="none" w:sz="0" w:space="0" w:color="auto"/>
            <w:right w:val="none" w:sz="0" w:space="0" w:color="auto"/>
          </w:divBdr>
          <w:divsChild>
            <w:div w:id="21701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45648">
      <w:bodyDiv w:val="1"/>
      <w:marLeft w:val="0"/>
      <w:marRight w:val="0"/>
      <w:marTop w:val="0"/>
      <w:marBottom w:val="0"/>
      <w:divBdr>
        <w:top w:val="none" w:sz="0" w:space="0" w:color="auto"/>
        <w:left w:val="none" w:sz="0" w:space="0" w:color="auto"/>
        <w:bottom w:val="none" w:sz="0" w:space="0" w:color="auto"/>
        <w:right w:val="none" w:sz="0" w:space="0" w:color="auto"/>
      </w:divBdr>
    </w:div>
    <w:div w:id="444036050">
      <w:bodyDiv w:val="1"/>
      <w:marLeft w:val="0"/>
      <w:marRight w:val="0"/>
      <w:marTop w:val="0"/>
      <w:marBottom w:val="0"/>
      <w:divBdr>
        <w:top w:val="none" w:sz="0" w:space="0" w:color="auto"/>
        <w:left w:val="none" w:sz="0" w:space="0" w:color="auto"/>
        <w:bottom w:val="none" w:sz="0" w:space="0" w:color="auto"/>
        <w:right w:val="none" w:sz="0" w:space="0" w:color="auto"/>
      </w:divBdr>
      <w:divsChild>
        <w:div w:id="1537698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308638">
      <w:bodyDiv w:val="1"/>
      <w:marLeft w:val="0"/>
      <w:marRight w:val="0"/>
      <w:marTop w:val="0"/>
      <w:marBottom w:val="0"/>
      <w:divBdr>
        <w:top w:val="none" w:sz="0" w:space="0" w:color="auto"/>
        <w:left w:val="none" w:sz="0" w:space="0" w:color="auto"/>
        <w:bottom w:val="none" w:sz="0" w:space="0" w:color="auto"/>
        <w:right w:val="none" w:sz="0" w:space="0" w:color="auto"/>
      </w:divBdr>
    </w:div>
    <w:div w:id="511459348">
      <w:bodyDiv w:val="1"/>
      <w:marLeft w:val="0"/>
      <w:marRight w:val="0"/>
      <w:marTop w:val="0"/>
      <w:marBottom w:val="0"/>
      <w:divBdr>
        <w:top w:val="none" w:sz="0" w:space="0" w:color="auto"/>
        <w:left w:val="none" w:sz="0" w:space="0" w:color="auto"/>
        <w:bottom w:val="none" w:sz="0" w:space="0" w:color="auto"/>
        <w:right w:val="none" w:sz="0" w:space="0" w:color="auto"/>
      </w:divBdr>
    </w:div>
    <w:div w:id="515198516">
      <w:bodyDiv w:val="1"/>
      <w:marLeft w:val="0"/>
      <w:marRight w:val="0"/>
      <w:marTop w:val="0"/>
      <w:marBottom w:val="0"/>
      <w:divBdr>
        <w:top w:val="none" w:sz="0" w:space="0" w:color="auto"/>
        <w:left w:val="none" w:sz="0" w:space="0" w:color="auto"/>
        <w:bottom w:val="none" w:sz="0" w:space="0" w:color="auto"/>
        <w:right w:val="none" w:sz="0" w:space="0" w:color="auto"/>
      </w:divBdr>
    </w:div>
    <w:div w:id="522401879">
      <w:bodyDiv w:val="1"/>
      <w:marLeft w:val="0"/>
      <w:marRight w:val="0"/>
      <w:marTop w:val="0"/>
      <w:marBottom w:val="0"/>
      <w:divBdr>
        <w:top w:val="none" w:sz="0" w:space="0" w:color="auto"/>
        <w:left w:val="none" w:sz="0" w:space="0" w:color="auto"/>
        <w:bottom w:val="none" w:sz="0" w:space="0" w:color="auto"/>
        <w:right w:val="none" w:sz="0" w:space="0" w:color="auto"/>
      </w:divBdr>
    </w:div>
    <w:div w:id="530267017">
      <w:bodyDiv w:val="1"/>
      <w:marLeft w:val="0"/>
      <w:marRight w:val="0"/>
      <w:marTop w:val="0"/>
      <w:marBottom w:val="0"/>
      <w:divBdr>
        <w:top w:val="none" w:sz="0" w:space="0" w:color="auto"/>
        <w:left w:val="none" w:sz="0" w:space="0" w:color="auto"/>
        <w:bottom w:val="none" w:sz="0" w:space="0" w:color="auto"/>
        <w:right w:val="none" w:sz="0" w:space="0" w:color="auto"/>
      </w:divBdr>
    </w:div>
    <w:div w:id="540283100">
      <w:bodyDiv w:val="1"/>
      <w:marLeft w:val="0"/>
      <w:marRight w:val="0"/>
      <w:marTop w:val="0"/>
      <w:marBottom w:val="0"/>
      <w:divBdr>
        <w:top w:val="none" w:sz="0" w:space="0" w:color="auto"/>
        <w:left w:val="none" w:sz="0" w:space="0" w:color="auto"/>
        <w:bottom w:val="none" w:sz="0" w:space="0" w:color="auto"/>
        <w:right w:val="none" w:sz="0" w:space="0" w:color="auto"/>
      </w:divBdr>
    </w:div>
    <w:div w:id="587079823">
      <w:bodyDiv w:val="1"/>
      <w:marLeft w:val="0"/>
      <w:marRight w:val="0"/>
      <w:marTop w:val="0"/>
      <w:marBottom w:val="0"/>
      <w:divBdr>
        <w:top w:val="none" w:sz="0" w:space="0" w:color="auto"/>
        <w:left w:val="none" w:sz="0" w:space="0" w:color="auto"/>
        <w:bottom w:val="none" w:sz="0" w:space="0" w:color="auto"/>
        <w:right w:val="none" w:sz="0" w:space="0" w:color="auto"/>
      </w:divBdr>
    </w:div>
    <w:div w:id="590547746">
      <w:bodyDiv w:val="1"/>
      <w:marLeft w:val="0"/>
      <w:marRight w:val="0"/>
      <w:marTop w:val="0"/>
      <w:marBottom w:val="0"/>
      <w:divBdr>
        <w:top w:val="none" w:sz="0" w:space="0" w:color="auto"/>
        <w:left w:val="none" w:sz="0" w:space="0" w:color="auto"/>
        <w:bottom w:val="none" w:sz="0" w:space="0" w:color="auto"/>
        <w:right w:val="none" w:sz="0" w:space="0" w:color="auto"/>
      </w:divBdr>
    </w:div>
    <w:div w:id="629015199">
      <w:bodyDiv w:val="1"/>
      <w:marLeft w:val="0"/>
      <w:marRight w:val="0"/>
      <w:marTop w:val="0"/>
      <w:marBottom w:val="0"/>
      <w:divBdr>
        <w:top w:val="none" w:sz="0" w:space="0" w:color="auto"/>
        <w:left w:val="none" w:sz="0" w:space="0" w:color="auto"/>
        <w:bottom w:val="none" w:sz="0" w:space="0" w:color="auto"/>
        <w:right w:val="none" w:sz="0" w:space="0" w:color="auto"/>
      </w:divBdr>
    </w:div>
    <w:div w:id="630794727">
      <w:bodyDiv w:val="1"/>
      <w:marLeft w:val="0"/>
      <w:marRight w:val="0"/>
      <w:marTop w:val="0"/>
      <w:marBottom w:val="0"/>
      <w:divBdr>
        <w:top w:val="none" w:sz="0" w:space="0" w:color="auto"/>
        <w:left w:val="none" w:sz="0" w:space="0" w:color="auto"/>
        <w:bottom w:val="none" w:sz="0" w:space="0" w:color="auto"/>
        <w:right w:val="none" w:sz="0" w:space="0" w:color="auto"/>
      </w:divBdr>
    </w:div>
    <w:div w:id="654722718">
      <w:bodyDiv w:val="1"/>
      <w:marLeft w:val="0"/>
      <w:marRight w:val="0"/>
      <w:marTop w:val="0"/>
      <w:marBottom w:val="0"/>
      <w:divBdr>
        <w:top w:val="none" w:sz="0" w:space="0" w:color="auto"/>
        <w:left w:val="none" w:sz="0" w:space="0" w:color="auto"/>
        <w:bottom w:val="none" w:sz="0" w:space="0" w:color="auto"/>
        <w:right w:val="none" w:sz="0" w:space="0" w:color="auto"/>
      </w:divBdr>
    </w:div>
    <w:div w:id="658923137">
      <w:bodyDiv w:val="1"/>
      <w:marLeft w:val="0"/>
      <w:marRight w:val="0"/>
      <w:marTop w:val="0"/>
      <w:marBottom w:val="0"/>
      <w:divBdr>
        <w:top w:val="none" w:sz="0" w:space="0" w:color="auto"/>
        <w:left w:val="none" w:sz="0" w:space="0" w:color="auto"/>
        <w:bottom w:val="none" w:sz="0" w:space="0" w:color="auto"/>
        <w:right w:val="none" w:sz="0" w:space="0" w:color="auto"/>
      </w:divBdr>
      <w:divsChild>
        <w:div w:id="31618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78544">
      <w:bodyDiv w:val="1"/>
      <w:marLeft w:val="0"/>
      <w:marRight w:val="0"/>
      <w:marTop w:val="0"/>
      <w:marBottom w:val="0"/>
      <w:divBdr>
        <w:top w:val="none" w:sz="0" w:space="0" w:color="auto"/>
        <w:left w:val="none" w:sz="0" w:space="0" w:color="auto"/>
        <w:bottom w:val="none" w:sz="0" w:space="0" w:color="auto"/>
        <w:right w:val="none" w:sz="0" w:space="0" w:color="auto"/>
      </w:divBdr>
      <w:divsChild>
        <w:div w:id="1356888439">
          <w:marLeft w:val="0"/>
          <w:marRight w:val="0"/>
          <w:marTop w:val="0"/>
          <w:marBottom w:val="0"/>
          <w:divBdr>
            <w:top w:val="none" w:sz="0" w:space="0" w:color="auto"/>
            <w:left w:val="none" w:sz="0" w:space="0" w:color="auto"/>
            <w:bottom w:val="none" w:sz="0" w:space="0" w:color="auto"/>
            <w:right w:val="none" w:sz="0" w:space="0" w:color="auto"/>
          </w:divBdr>
        </w:div>
        <w:div w:id="1010331605">
          <w:marLeft w:val="0"/>
          <w:marRight w:val="0"/>
          <w:marTop w:val="0"/>
          <w:marBottom w:val="0"/>
          <w:divBdr>
            <w:top w:val="none" w:sz="0" w:space="0" w:color="auto"/>
            <w:left w:val="none" w:sz="0" w:space="0" w:color="auto"/>
            <w:bottom w:val="none" w:sz="0" w:space="0" w:color="auto"/>
            <w:right w:val="none" w:sz="0" w:space="0" w:color="auto"/>
          </w:divBdr>
        </w:div>
        <w:div w:id="1199124381">
          <w:marLeft w:val="0"/>
          <w:marRight w:val="0"/>
          <w:marTop w:val="0"/>
          <w:marBottom w:val="0"/>
          <w:divBdr>
            <w:top w:val="none" w:sz="0" w:space="0" w:color="auto"/>
            <w:left w:val="none" w:sz="0" w:space="0" w:color="auto"/>
            <w:bottom w:val="none" w:sz="0" w:space="0" w:color="auto"/>
            <w:right w:val="none" w:sz="0" w:space="0" w:color="auto"/>
          </w:divBdr>
        </w:div>
        <w:div w:id="719481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844046">
      <w:bodyDiv w:val="1"/>
      <w:marLeft w:val="0"/>
      <w:marRight w:val="0"/>
      <w:marTop w:val="0"/>
      <w:marBottom w:val="0"/>
      <w:divBdr>
        <w:top w:val="none" w:sz="0" w:space="0" w:color="auto"/>
        <w:left w:val="none" w:sz="0" w:space="0" w:color="auto"/>
        <w:bottom w:val="none" w:sz="0" w:space="0" w:color="auto"/>
        <w:right w:val="none" w:sz="0" w:space="0" w:color="auto"/>
      </w:divBdr>
    </w:div>
    <w:div w:id="707068992">
      <w:bodyDiv w:val="1"/>
      <w:marLeft w:val="0"/>
      <w:marRight w:val="0"/>
      <w:marTop w:val="0"/>
      <w:marBottom w:val="0"/>
      <w:divBdr>
        <w:top w:val="none" w:sz="0" w:space="0" w:color="auto"/>
        <w:left w:val="none" w:sz="0" w:space="0" w:color="auto"/>
        <w:bottom w:val="none" w:sz="0" w:space="0" w:color="auto"/>
        <w:right w:val="none" w:sz="0" w:space="0" w:color="auto"/>
      </w:divBdr>
    </w:div>
    <w:div w:id="740953988">
      <w:bodyDiv w:val="1"/>
      <w:marLeft w:val="0"/>
      <w:marRight w:val="0"/>
      <w:marTop w:val="0"/>
      <w:marBottom w:val="0"/>
      <w:divBdr>
        <w:top w:val="none" w:sz="0" w:space="0" w:color="auto"/>
        <w:left w:val="none" w:sz="0" w:space="0" w:color="auto"/>
        <w:bottom w:val="none" w:sz="0" w:space="0" w:color="auto"/>
        <w:right w:val="none" w:sz="0" w:space="0" w:color="auto"/>
      </w:divBdr>
    </w:div>
    <w:div w:id="742993829">
      <w:bodyDiv w:val="1"/>
      <w:marLeft w:val="0"/>
      <w:marRight w:val="0"/>
      <w:marTop w:val="0"/>
      <w:marBottom w:val="0"/>
      <w:divBdr>
        <w:top w:val="none" w:sz="0" w:space="0" w:color="auto"/>
        <w:left w:val="none" w:sz="0" w:space="0" w:color="auto"/>
        <w:bottom w:val="none" w:sz="0" w:space="0" w:color="auto"/>
        <w:right w:val="none" w:sz="0" w:space="0" w:color="auto"/>
      </w:divBdr>
    </w:div>
    <w:div w:id="758597717">
      <w:bodyDiv w:val="1"/>
      <w:marLeft w:val="0"/>
      <w:marRight w:val="0"/>
      <w:marTop w:val="0"/>
      <w:marBottom w:val="0"/>
      <w:divBdr>
        <w:top w:val="none" w:sz="0" w:space="0" w:color="auto"/>
        <w:left w:val="none" w:sz="0" w:space="0" w:color="auto"/>
        <w:bottom w:val="none" w:sz="0" w:space="0" w:color="auto"/>
        <w:right w:val="none" w:sz="0" w:space="0" w:color="auto"/>
      </w:divBdr>
    </w:div>
    <w:div w:id="833378417">
      <w:bodyDiv w:val="1"/>
      <w:marLeft w:val="0"/>
      <w:marRight w:val="0"/>
      <w:marTop w:val="0"/>
      <w:marBottom w:val="0"/>
      <w:divBdr>
        <w:top w:val="none" w:sz="0" w:space="0" w:color="auto"/>
        <w:left w:val="none" w:sz="0" w:space="0" w:color="auto"/>
        <w:bottom w:val="none" w:sz="0" w:space="0" w:color="auto"/>
        <w:right w:val="none" w:sz="0" w:space="0" w:color="auto"/>
      </w:divBdr>
    </w:div>
    <w:div w:id="849371964">
      <w:bodyDiv w:val="1"/>
      <w:marLeft w:val="0"/>
      <w:marRight w:val="0"/>
      <w:marTop w:val="0"/>
      <w:marBottom w:val="0"/>
      <w:divBdr>
        <w:top w:val="none" w:sz="0" w:space="0" w:color="auto"/>
        <w:left w:val="none" w:sz="0" w:space="0" w:color="auto"/>
        <w:bottom w:val="none" w:sz="0" w:space="0" w:color="auto"/>
        <w:right w:val="none" w:sz="0" w:space="0" w:color="auto"/>
      </w:divBdr>
    </w:div>
    <w:div w:id="906576174">
      <w:bodyDiv w:val="1"/>
      <w:marLeft w:val="0"/>
      <w:marRight w:val="0"/>
      <w:marTop w:val="0"/>
      <w:marBottom w:val="0"/>
      <w:divBdr>
        <w:top w:val="none" w:sz="0" w:space="0" w:color="auto"/>
        <w:left w:val="none" w:sz="0" w:space="0" w:color="auto"/>
        <w:bottom w:val="none" w:sz="0" w:space="0" w:color="auto"/>
        <w:right w:val="none" w:sz="0" w:space="0" w:color="auto"/>
      </w:divBdr>
      <w:divsChild>
        <w:div w:id="740369969">
          <w:marLeft w:val="0"/>
          <w:marRight w:val="0"/>
          <w:marTop w:val="0"/>
          <w:marBottom w:val="0"/>
          <w:divBdr>
            <w:top w:val="none" w:sz="0" w:space="0" w:color="auto"/>
            <w:left w:val="none" w:sz="0" w:space="0" w:color="auto"/>
            <w:bottom w:val="none" w:sz="0" w:space="0" w:color="auto"/>
            <w:right w:val="none" w:sz="0" w:space="0" w:color="auto"/>
          </w:divBdr>
        </w:div>
        <w:div w:id="1238201499">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43">
          <w:marLeft w:val="0"/>
          <w:marRight w:val="0"/>
          <w:marTop w:val="0"/>
          <w:marBottom w:val="0"/>
          <w:divBdr>
            <w:top w:val="none" w:sz="0" w:space="0" w:color="auto"/>
            <w:left w:val="none" w:sz="0" w:space="0" w:color="auto"/>
            <w:bottom w:val="none" w:sz="0" w:space="0" w:color="auto"/>
            <w:right w:val="none" w:sz="0" w:space="0" w:color="auto"/>
          </w:divBdr>
        </w:div>
        <w:div w:id="1382631513">
          <w:marLeft w:val="0"/>
          <w:marRight w:val="0"/>
          <w:marTop w:val="0"/>
          <w:marBottom w:val="0"/>
          <w:divBdr>
            <w:top w:val="none" w:sz="0" w:space="0" w:color="auto"/>
            <w:left w:val="none" w:sz="0" w:space="0" w:color="auto"/>
            <w:bottom w:val="none" w:sz="0" w:space="0" w:color="auto"/>
            <w:right w:val="none" w:sz="0" w:space="0" w:color="auto"/>
          </w:divBdr>
        </w:div>
        <w:div w:id="210962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1207645">
      <w:bodyDiv w:val="1"/>
      <w:marLeft w:val="0"/>
      <w:marRight w:val="0"/>
      <w:marTop w:val="0"/>
      <w:marBottom w:val="0"/>
      <w:divBdr>
        <w:top w:val="none" w:sz="0" w:space="0" w:color="auto"/>
        <w:left w:val="none" w:sz="0" w:space="0" w:color="auto"/>
        <w:bottom w:val="none" w:sz="0" w:space="0" w:color="auto"/>
        <w:right w:val="none" w:sz="0" w:space="0" w:color="auto"/>
      </w:divBdr>
      <w:divsChild>
        <w:div w:id="2059469737">
          <w:marLeft w:val="0"/>
          <w:marRight w:val="0"/>
          <w:marTop w:val="0"/>
          <w:marBottom w:val="0"/>
          <w:divBdr>
            <w:top w:val="none" w:sz="0" w:space="0" w:color="auto"/>
            <w:left w:val="none" w:sz="0" w:space="0" w:color="auto"/>
            <w:bottom w:val="none" w:sz="0" w:space="0" w:color="auto"/>
            <w:right w:val="none" w:sz="0" w:space="0" w:color="auto"/>
          </w:divBdr>
        </w:div>
        <w:div w:id="544297761">
          <w:blockQuote w:val="1"/>
          <w:marLeft w:val="720"/>
          <w:marRight w:val="720"/>
          <w:marTop w:val="100"/>
          <w:marBottom w:val="100"/>
          <w:divBdr>
            <w:top w:val="none" w:sz="0" w:space="0" w:color="auto"/>
            <w:left w:val="none" w:sz="0" w:space="0" w:color="auto"/>
            <w:bottom w:val="none" w:sz="0" w:space="0" w:color="auto"/>
            <w:right w:val="none" w:sz="0" w:space="0" w:color="auto"/>
          </w:divBdr>
        </w:div>
        <w:div w:id="743839068">
          <w:marLeft w:val="0"/>
          <w:marRight w:val="0"/>
          <w:marTop w:val="0"/>
          <w:marBottom w:val="0"/>
          <w:divBdr>
            <w:top w:val="none" w:sz="0" w:space="0" w:color="auto"/>
            <w:left w:val="none" w:sz="0" w:space="0" w:color="auto"/>
            <w:bottom w:val="none" w:sz="0" w:space="0" w:color="auto"/>
            <w:right w:val="none" w:sz="0" w:space="0" w:color="auto"/>
          </w:divBdr>
        </w:div>
        <w:div w:id="15167741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92417">
          <w:marLeft w:val="0"/>
          <w:marRight w:val="0"/>
          <w:marTop w:val="0"/>
          <w:marBottom w:val="0"/>
          <w:divBdr>
            <w:top w:val="none" w:sz="0" w:space="0" w:color="auto"/>
            <w:left w:val="none" w:sz="0" w:space="0" w:color="auto"/>
            <w:bottom w:val="none" w:sz="0" w:space="0" w:color="auto"/>
            <w:right w:val="none" w:sz="0" w:space="0" w:color="auto"/>
          </w:divBdr>
        </w:div>
        <w:div w:id="18933507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76828">
          <w:marLeft w:val="0"/>
          <w:marRight w:val="0"/>
          <w:marTop w:val="0"/>
          <w:marBottom w:val="0"/>
          <w:divBdr>
            <w:top w:val="none" w:sz="0" w:space="0" w:color="auto"/>
            <w:left w:val="none" w:sz="0" w:space="0" w:color="auto"/>
            <w:bottom w:val="none" w:sz="0" w:space="0" w:color="auto"/>
            <w:right w:val="none" w:sz="0" w:space="0" w:color="auto"/>
          </w:divBdr>
        </w:div>
        <w:div w:id="9249256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8573366">
          <w:marLeft w:val="0"/>
          <w:marRight w:val="0"/>
          <w:marTop w:val="0"/>
          <w:marBottom w:val="0"/>
          <w:divBdr>
            <w:top w:val="none" w:sz="0" w:space="0" w:color="auto"/>
            <w:left w:val="none" w:sz="0" w:space="0" w:color="auto"/>
            <w:bottom w:val="none" w:sz="0" w:space="0" w:color="auto"/>
            <w:right w:val="none" w:sz="0" w:space="0" w:color="auto"/>
          </w:divBdr>
        </w:div>
        <w:div w:id="862592023">
          <w:blockQuote w:val="1"/>
          <w:marLeft w:val="720"/>
          <w:marRight w:val="720"/>
          <w:marTop w:val="100"/>
          <w:marBottom w:val="100"/>
          <w:divBdr>
            <w:top w:val="none" w:sz="0" w:space="0" w:color="auto"/>
            <w:left w:val="none" w:sz="0" w:space="0" w:color="auto"/>
            <w:bottom w:val="none" w:sz="0" w:space="0" w:color="auto"/>
            <w:right w:val="none" w:sz="0" w:space="0" w:color="auto"/>
          </w:divBdr>
        </w:div>
        <w:div w:id="892272725">
          <w:marLeft w:val="0"/>
          <w:marRight w:val="0"/>
          <w:marTop w:val="0"/>
          <w:marBottom w:val="0"/>
          <w:divBdr>
            <w:top w:val="none" w:sz="0" w:space="0" w:color="auto"/>
            <w:left w:val="none" w:sz="0" w:space="0" w:color="auto"/>
            <w:bottom w:val="none" w:sz="0" w:space="0" w:color="auto"/>
            <w:right w:val="none" w:sz="0" w:space="0" w:color="auto"/>
          </w:divBdr>
        </w:div>
      </w:divsChild>
    </w:div>
    <w:div w:id="944964418">
      <w:bodyDiv w:val="1"/>
      <w:marLeft w:val="0"/>
      <w:marRight w:val="0"/>
      <w:marTop w:val="0"/>
      <w:marBottom w:val="0"/>
      <w:divBdr>
        <w:top w:val="none" w:sz="0" w:space="0" w:color="auto"/>
        <w:left w:val="none" w:sz="0" w:space="0" w:color="auto"/>
        <w:bottom w:val="none" w:sz="0" w:space="0" w:color="auto"/>
        <w:right w:val="none" w:sz="0" w:space="0" w:color="auto"/>
      </w:divBdr>
    </w:div>
    <w:div w:id="978539469">
      <w:bodyDiv w:val="1"/>
      <w:marLeft w:val="0"/>
      <w:marRight w:val="0"/>
      <w:marTop w:val="0"/>
      <w:marBottom w:val="0"/>
      <w:divBdr>
        <w:top w:val="none" w:sz="0" w:space="0" w:color="auto"/>
        <w:left w:val="none" w:sz="0" w:space="0" w:color="auto"/>
        <w:bottom w:val="none" w:sz="0" w:space="0" w:color="auto"/>
        <w:right w:val="none" w:sz="0" w:space="0" w:color="auto"/>
      </w:divBdr>
    </w:div>
    <w:div w:id="1003433264">
      <w:bodyDiv w:val="1"/>
      <w:marLeft w:val="0"/>
      <w:marRight w:val="0"/>
      <w:marTop w:val="0"/>
      <w:marBottom w:val="0"/>
      <w:divBdr>
        <w:top w:val="none" w:sz="0" w:space="0" w:color="auto"/>
        <w:left w:val="none" w:sz="0" w:space="0" w:color="auto"/>
        <w:bottom w:val="none" w:sz="0" w:space="0" w:color="auto"/>
        <w:right w:val="none" w:sz="0" w:space="0" w:color="auto"/>
      </w:divBdr>
    </w:div>
    <w:div w:id="1059672377">
      <w:bodyDiv w:val="1"/>
      <w:marLeft w:val="0"/>
      <w:marRight w:val="0"/>
      <w:marTop w:val="0"/>
      <w:marBottom w:val="0"/>
      <w:divBdr>
        <w:top w:val="none" w:sz="0" w:space="0" w:color="auto"/>
        <w:left w:val="none" w:sz="0" w:space="0" w:color="auto"/>
        <w:bottom w:val="none" w:sz="0" w:space="0" w:color="auto"/>
        <w:right w:val="none" w:sz="0" w:space="0" w:color="auto"/>
      </w:divBdr>
    </w:div>
    <w:div w:id="1068650552">
      <w:bodyDiv w:val="1"/>
      <w:marLeft w:val="0"/>
      <w:marRight w:val="0"/>
      <w:marTop w:val="0"/>
      <w:marBottom w:val="0"/>
      <w:divBdr>
        <w:top w:val="none" w:sz="0" w:space="0" w:color="auto"/>
        <w:left w:val="none" w:sz="0" w:space="0" w:color="auto"/>
        <w:bottom w:val="none" w:sz="0" w:space="0" w:color="auto"/>
        <w:right w:val="none" w:sz="0" w:space="0" w:color="auto"/>
      </w:divBdr>
    </w:div>
    <w:div w:id="1100180698">
      <w:bodyDiv w:val="1"/>
      <w:marLeft w:val="0"/>
      <w:marRight w:val="0"/>
      <w:marTop w:val="0"/>
      <w:marBottom w:val="0"/>
      <w:divBdr>
        <w:top w:val="none" w:sz="0" w:space="0" w:color="auto"/>
        <w:left w:val="none" w:sz="0" w:space="0" w:color="auto"/>
        <w:bottom w:val="none" w:sz="0" w:space="0" w:color="auto"/>
        <w:right w:val="none" w:sz="0" w:space="0" w:color="auto"/>
      </w:divBdr>
    </w:div>
    <w:div w:id="1171676776">
      <w:bodyDiv w:val="1"/>
      <w:marLeft w:val="0"/>
      <w:marRight w:val="0"/>
      <w:marTop w:val="0"/>
      <w:marBottom w:val="0"/>
      <w:divBdr>
        <w:top w:val="none" w:sz="0" w:space="0" w:color="auto"/>
        <w:left w:val="none" w:sz="0" w:space="0" w:color="auto"/>
        <w:bottom w:val="none" w:sz="0" w:space="0" w:color="auto"/>
        <w:right w:val="none" w:sz="0" w:space="0" w:color="auto"/>
      </w:divBdr>
    </w:div>
    <w:div w:id="1216043792">
      <w:bodyDiv w:val="1"/>
      <w:marLeft w:val="0"/>
      <w:marRight w:val="0"/>
      <w:marTop w:val="0"/>
      <w:marBottom w:val="0"/>
      <w:divBdr>
        <w:top w:val="none" w:sz="0" w:space="0" w:color="auto"/>
        <w:left w:val="none" w:sz="0" w:space="0" w:color="auto"/>
        <w:bottom w:val="none" w:sz="0" w:space="0" w:color="auto"/>
        <w:right w:val="none" w:sz="0" w:space="0" w:color="auto"/>
      </w:divBdr>
    </w:div>
    <w:div w:id="1224413294">
      <w:bodyDiv w:val="1"/>
      <w:marLeft w:val="0"/>
      <w:marRight w:val="0"/>
      <w:marTop w:val="0"/>
      <w:marBottom w:val="0"/>
      <w:divBdr>
        <w:top w:val="none" w:sz="0" w:space="0" w:color="auto"/>
        <w:left w:val="none" w:sz="0" w:space="0" w:color="auto"/>
        <w:bottom w:val="none" w:sz="0" w:space="0" w:color="auto"/>
        <w:right w:val="none" w:sz="0" w:space="0" w:color="auto"/>
      </w:divBdr>
    </w:div>
    <w:div w:id="1234895498">
      <w:bodyDiv w:val="1"/>
      <w:marLeft w:val="0"/>
      <w:marRight w:val="0"/>
      <w:marTop w:val="0"/>
      <w:marBottom w:val="0"/>
      <w:divBdr>
        <w:top w:val="none" w:sz="0" w:space="0" w:color="auto"/>
        <w:left w:val="none" w:sz="0" w:space="0" w:color="auto"/>
        <w:bottom w:val="none" w:sz="0" w:space="0" w:color="auto"/>
        <w:right w:val="none" w:sz="0" w:space="0" w:color="auto"/>
      </w:divBdr>
    </w:div>
    <w:div w:id="1292977675">
      <w:bodyDiv w:val="1"/>
      <w:marLeft w:val="0"/>
      <w:marRight w:val="0"/>
      <w:marTop w:val="0"/>
      <w:marBottom w:val="0"/>
      <w:divBdr>
        <w:top w:val="none" w:sz="0" w:space="0" w:color="auto"/>
        <w:left w:val="none" w:sz="0" w:space="0" w:color="auto"/>
        <w:bottom w:val="none" w:sz="0" w:space="0" w:color="auto"/>
        <w:right w:val="none" w:sz="0" w:space="0" w:color="auto"/>
      </w:divBdr>
    </w:div>
    <w:div w:id="1297639642">
      <w:bodyDiv w:val="1"/>
      <w:marLeft w:val="0"/>
      <w:marRight w:val="0"/>
      <w:marTop w:val="0"/>
      <w:marBottom w:val="0"/>
      <w:divBdr>
        <w:top w:val="none" w:sz="0" w:space="0" w:color="auto"/>
        <w:left w:val="none" w:sz="0" w:space="0" w:color="auto"/>
        <w:bottom w:val="none" w:sz="0" w:space="0" w:color="auto"/>
        <w:right w:val="none" w:sz="0" w:space="0" w:color="auto"/>
      </w:divBdr>
    </w:div>
    <w:div w:id="1299453467">
      <w:bodyDiv w:val="1"/>
      <w:marLeft w:val="0"/>
      <w:marRight w:val="0"/>
      <w:marTop w:val="0"/>
      <w:marBottom w:val="0"/>
      <w:divBdr>
        <w:top w:val="none" w:sz="0" w:space="0" w:color="auto"/>
        <w:left w:val="none" w:sz="0" w:space="0" w:color="auto"/>
        <w:bottom w:val="none" w:sz="0" w:space="0" w:color="auto"/>
        <w:right w:val="none" w:sz="0" w:space="0" w:color="auto"/>
      </w:divBdr>
    </w:div>
    <w:div w:id="1357151472">
      <w:bodyDiv w:val="1"/>
      <w:marLeft w:val="0"/>
      <w:marRight w:val="0"/>
      <w:marTop w:val="0"/>
      <w:marBottom w:val="0"/>
      <w:divBdr>
        <w:top w:val="none" w:sz="0" w:space="0" w:color="auto"/>
        <w:left w:val="none" w:sz="0" w:space="0" w:color="auto"/>
        <w:bottom w:val="none" w:sz="0" w:space="0" w:color="auto"/>
        <w:right w:val="none" w:sz="0" w:space="0" w:color="auto"/>
      </w:divBdr>
    </w:div>
    <w:div w:id="1367410198">
      <w:bodyDiv w:val="1"/>
      <w:marLeft w:val="0"/>
      <w:marRight w:val="0"/>
      <w:marTop w:val="0"/>
      <w:marBottom w:val="0"/>
      <w:divBdr>
        <w:top w:val="none" w:sz="0" w:space="0" w:color="auto"/>
        <w:left w:val="none" w:sz="0" w:space="0" w:color="auto"/>
        <w:bottom w:val="none" w:sz="0" w:space="0" w:color="auto"/>
        <w:right w:val="none" w:sz="0" w:space="0" w:color="auto"/>
      </w:divBdr>
      <w:divsChild>
        <w:div w:id="797338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9984693">
      <w:bodyDiv w:val="1"/>
      <w:marLeft w:val="0"/>
      <w:marRight w:val="0"/>
      <w:marTop w:val="0"/>
      <w:marBottom w:val="0"/>
      <w:divBdr>
        <w:top w:val="none" w:sz="0" w:space="0" w:color="auto"/>
        <w:left w:val="none" w:sz="0" w:space="0" w:color="auto"/>
        <w:bottom w:val="none" w:sz="0" w:space="0" w:color="auto"/>
        <w:right w:val="none" w:sz="0" w:space="0" w:color="auto"/>
      </w:divBdr>
    </w:div>
    <w:div w:id="1396120978">
      <w:bodyDiv w:val="1"/>
      <w:marLeft w:val="0"/>
      <w:marRight w:val="0"/>
      <w:marTop w:val="0"/>
      <w:marBottom w:val="0"/>
      <w:divBdr>
        <w:top w:val="none" w:sz="0" w:space="0" w:color="auto"/>
        <w:left w:val="none" w:sz="0" w:space="0" w:color="auto"/>
        <w:bottom w:val="none" w:sz="0" w:space="0" w:color="auto"/>
        <w:right w:val="none" w:sz="0" w:space="0" w:color="auto"/>
      </w:divBdr>
    </w:div>
    <w:div w:id="1412778380">
      <w:bodyDiv w:val="1"/>
      <w:marLeft w:val="0"/>
      <w:marRight w:val="0"/>
      <w:marTop w:val="0"/>
      <w:marBottom w:val="0"/>
      <w:divBdr>
        <w:top w:val="none" w:sz="0" w:space="0" w:color="auto"/>
        <w:left w:val="none" w:sz="0" w:space="0" w:color="auto"/>
        <w:bottom w:val="none" w:sz="0" w:space="0" w:color="auto"/>
        <w:right w:val="none" w:sz="0" w:space="0" w:color="auto"/>
      </w:divBdr>
    </w:div>
    <w:div w:id="1596597708">
      <w:bodyDiv w:val="1"/>
      <w:marLeft w:val="0"/>
      <w:marRight w:val="0"/>
      <w:marTop w:val="0"/>
      <w:marBottom w:val="0"/>
      <w:divBdr>
        <w:top w:val="none" w:sz="0" w:space="0" w:color="auto"/>
        <w:left w:val="none" w:sz="0" w:space="0" w:color="auto"/>
        <w:bottom w:val="none" w:sz="0" w:space="0" w:color="auto"/>
        <w:right w:val="none" w:sz="0" w:space="0" w:color="auto"/>
      </w:divBdr>
    </w:div>
    <w:div w:id="1744136722">
      <w:bodyDiv w:val="1"/>
      <w:marLeft w:val="0"/>
      <w:marRight w:val="0"/>
      <w:marTop w:val="0"/>
      <w:marBottom w:val="0"/>
      <w:divBdr>
        <w:top w:val="none" w:sz="0" w:space="0" w:color="auto"/>
        <w:left w:val="none" w:sz="0" w:space="0" w:color="auto"/>
        <w:bottom w:val="none" w:sz="0" w:space="0" w:color="auto"/>
        <w:right w:val="none" w:sz="0" w:space="0" w:color="auto"/>
      </w:divBdr>
    </w:div>
    <w:div w:id="1759473706">
      <w:bodyDiv w:val="1"/>
      <w:marLeft w:val="0"/>
      <w:marRight w:val="0"/>
      <w:marTop w:val="0"/>
      <w:marBottom w:val="0"/>
      <w:divBdr>
        <w:top w:val="none" w:sz="0" w:space="0" w:color="auto"/>
        <w:left w:val="none" w:sz="0" w:space="0" w:color="auto"/>
        <w:bottom w:val="none" w:sz="0" w:space="0" w:color="auto"/>
        <w:right w:val="none" w:sz="0" w:space="0" w:color="auto"/>
      </w:divBdr>
      <w:divsChild>
        <w:div w:id="1246693749">
          <w:marLeft w:val="0"/>
          <w:marRight w:val="0"/>
          <w:marTop w:val="0"/>
          <w:marBottom w:val="0"/>
          <w:divBdr>
            <w:top w:val="none" w:sz="0" w:space="0" w:color="auto"/>
            <w:left w:val="none" w:sz="0" w:space="0" w:color="auto"/>
            <w:bottom w:val="none" w:sz="0" w:space="0" w:color="auto"/>
            <w:right w:val="none" w:sz="0" w:space="0" w:color="auto"/>
          </w:divBdr>
          <w:divsChild>
            <w:div w:id="13134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82605">
      <w:bodyDiv w:val="1"/>
      <w:marLeft w:val="0"/>
      <w:marRight w:val="0"/>
      <w:marTop w:val="0"/>
      <w:marBottom w:val="0"/>
      <w:divBdr>
        <w:top w:val="none" w:sz="0" w:space="0" w:color="auto"/>
        <w:left w:val="none" w:sz="0" w:space="0" w:color="auto"/>
        <w:bottom w:val="none" w:sz="0" w:space="0" w:color="auto"/>
        <w:right w:val="none" w:sz="0" w:space="0" w:color="auto"/>
      </w:divBdr>
    </w:div>
    <w:div w:id="1926842006">
      <w:bodyDiv w:val="1"/>
      <w:marLeft w:val="0"/>
      <w:marRight w:val="0"/>
      <w:marTop w:val="0"/>
      <w:marBottom w:val="0"/>
      <w:divBdr>
        <w:top w:val="none" w:sz="0" w:space="0" w:color="auto"/>
        <w:left w:val="none" w:sz="0" w:space="0" w:color="auto"/>
        <w:bottom w:val="none" w:sz="0" w:space="0" w:color="auto"/>
        <w:right w:val="none" w:sz="0" w:space="0" w:color="auto"/>
      </w:divBdr>
    </w:div>
    <w:div w:id="1955479421">
      <w:bodyDiv w:val="1"/>
      <w:marLeft w:val="0"/>
      <w:marRight w:val="0"/>
      <w:marTop w:val="0"/>
      <w:marBottom w:val="0"/>
      <w:divBdr>
        <w:top w:val="none" w:sz="0" w:space="0" w:color="auto"/>
        <w:left w:val="none" w:sz="0" w:space="0" w:color="auto"/>
        <w:bottom w:val="none" w:sz="0" w:space="0" w:color="auto"/>
        <w:right w:val="none" w:sz="0" w:space="0" w:color="auto"/>
      </w:divBdr>
    </w:div>
    <w:div w:id="2013143564">
      <w:bodyDiv w:val="1"/>
      <w:marLeft w:val="0"/>
      <w:marRight w:val="0"/>
      <w:marTop w:val="0"/>
      <w:marBottom w:val="0"/>
      <w:divBdr>
        <w:top w:val="none" w:sz="0" w:space="0" w:color="auto"/>
        <w:left w:val="none" w:sz="0" w:space="0" w:color="auto"/>
        <w:bottom w:val="none" w:sz="0" w:space="0" w:color="auto"/>
        <w:right w:val="none" w:sz="0" w:space="0" w:color="auto"/>
      </w:divBdr>
    </w:div>
    <w:div w:id="2014868397">
      <w:bodyDiv w:val="1"/>
      <w:marLeft w:val="0"/>
      <w:marRight w:val="0"/>
      <w:marTop w:val="0"/>
      <w:marBottom w:val="0"/>
      <w:divBdr>
        <w:top w:val="none" w:sz="0" w:space="0" w:color="auto"/>
        <w:left w:val="none" w:sz="0" w:space="0" w:color="auto"/>
        <w:bottom w:val="none" w:sz="0" w:space="0" w:color="auto"/>
        <w:right w:val="none" w:sz="0" w:space="0" w:color="auto"/>
      </w:divBdr>
      <w:divsChild>
        <w:div w:id="949775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0767155">
      <w:bodyDiv w:val="1"/>
      <w:marLeft w:val="0"/>
      <w:marRight w:val="0"/>
      <w:marTop w:val="0"/>
      <w:marBottom w:val="0"/>
      <w:divBdr>
        <w:top w:val="none" w:sz="0" w:space="0" w:color="auto"/>
        <w:left w:val="none" w:sz="0" w:space="0" w:color="auto"/>
        <w:bottom w:val="none" w:sz="0" w:space="0" w:color="auto"/>
        <w:right w:val="none" w:sz="0" w:space="0" w:color="auto"/>
      </w:divBdr>
    </w:div>
    <w:div w:id="2074153127">
      <w:bodyDiv w:val="1"/>
      <w:marLeft w:val="0"/>
      <w:marRight w:val="0"/>
      <w:marTop w:val="0"/>
      <w:marBottom w:val="0"/>
      <w:divBdr>
        <w:top w:val="none" w:sz="0" w:space="0" w:color="auto"/>
        <w:left w:val="none" w:sz="0" w:space="0" w:color="auto"/>
        <w:bottom w:val="none" w:sz="0" w:space="0" w:color="auto"/>
        <w:right w:val="none" w:sz="0" w:space="0" w:color="auto"/>
      </w:divBdr>
    </w:div>
    <w:div w:id="20930473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xentiaconsulting360/diagnostico36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exentia360.com" TargetMode="External"/><Relationship Id="rId4" Type="http://schemas.openxmlformats.org/officeDocument/2006/relationships/settings" Target="settings.xml"/><Relationship Id="rId9" Type="http://schemas.openxmlformats.org/officeDocument/2006/relationships/hyperlink" Target="mailto:miguel.ibarra@nexentia360.com" TargetMode="External"/><Relationship Id="rId14" Type="http://schemas.openxmlformats.org/officeDocument/2006/relationships/hyperlink" Target="http://www.linkedin.com/in/miguel-ibarra-consult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2108</Words>
  <Characters>11597</Characters>
  <Application>Microsoft Office Word</Application>
  <DocSecurity>0</DocSecurity>
  <Lines>96</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Mike Padilla</cp:lastModifiedBy>
  <cp:revision>2</cp:revision>
  <cp:lastPrinted>2025-11-03T11:16:00Z</cp:lastPrinted>
  <dcterms:created xsi:type="dcterms:W3CDTF">2026-04-13T15:27:00Z</dcterms:created>
  <dcterms:modified xsi:type="dcterms:W3CDTF">2026-04-13T15:27:00Z</dcterms:modified>
  <cp:category/>
</cp:coreProperties>
</file>